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8F39" w14:textId="77777777" w:rsidR="00320934" w:rsidRPr="00751BE5" w:rsidRDefault="00320934" w:rsidP="000B3F08">
      <w:pPr>
        <w:widowControl/>
        <w:spacing w:line="360" w:lineRule="auto"/>
        <w:jc w:val="center"/>
        <w:rPr>
          <w:rFonts w:ascii="等线" w:eastAsia="等线" w:hAnsi="等线"/>
          <w:b/>
          <w:sz w:val="30"/>
          <w:szCs w:val="30"/>
        </w:rPr>
      </w:pPr>
      <w:r w:rsidRPr="00751BE5">
        <w:rPr>
          <w:rFonts w:ascii="等线" w:eastAsia="等线" w:hAnsi="等线" w:hint="eastAsia"/>
          <w:b/>
          <w:sz w:val="30"/>
          <w:szCs w:val="30"/>
        </w:rPr>
        <w:t>202</w:t>
      </w:r>
      <w:r w:rsidR="003561FE" w:rsidRPr="00751BE5">
        <w:rPr>
          <w:rFonts w:ascii="等线" w:eastAsia="等线" w:hAnsi="等线"/>
          <w:b/>
          <w:sz w:val="30"/>
          <w:szCs w:val="30"/>
        </w:rPr>
        <w:t>2</w:t>
      </w:r>
      <w:r w:rsidRPr="00751BE5">
        <w:rPr>
          <w:rFonts w:ascii="等线" w:eastAsia="等线" w:hAnsi="等线" w:hint="eastAsia"/>
          <w:b/>
          <w:sz w:val="30"/>
          <w:szCs w:val="30"/>
        </w:rPr>
        <w:t>年度河北省文化艺术科学规划和旅游研究项目课题指南</w:t>
      </w:r>
    </w:p>
    <w:p w14:paraId="254C4C9C" w14:textId="77777777" w:rsidR="005A5271" w:rsidRPr="00751BE5" w:rsidRDefault="005A5271" w:rsidP="00EF1DA0">
      <w:pPr>
        <w:pStyle w:val="a7"/>
        <w:widowControl/>
        <w:spacing w:line="360" w:lineRule="auto"/>
        <w:ind w:left="210" w:firstLineChars="0" w:firstLine="0"/>
        <w:rPr>
          <w:rFonts w:ascii="等线" w:eastAsia="等线" w:hAnsi="等线" w:cs="黑体"/>
          <w:sz w:val="28"/>
          <w:szCs w:val="28"/>
        </w:rPr>
      </w:pPr>
    </w:p>
    <w:p w14:paraId="7B23BA69" w14:textId="77777777" w:rsidR="00320934" w:rsidRPr="00751BE5" w:rsidRDefault="00DA2EB6" w:rsidP="005A5271">
      <w:pPr>
        <w:pStyle w:val="a7"/>
        <w:widowControl/>
        <w:spacing w:line="360" w:lineRule="auto"/>
        <w:ind w:leftChars="-100" w:left="-210" w:firstLineChars="0" w:firstLine="0"/>
        <w:rPr>
          <w:rFonts w:ascii="等线" w:eastAsia="等线" w:hAnsi="等线"/>
          <w:sz w:val="28"/>
          <w:szCs w:val="28"/>
        </w:rPr>
      </w:pPr>
      <w:r w:rsidRPr="00751BE5">
        <w:rPr>
          <w:rFonts w:ascii="等线" w:eastAsia="等线" w:hAnsi="等线" w:cs="黑体" w:hint="eastAsia"/>
          <w:sz w:val="28"/>
          <w:szCs w:val="28"/>
        </w:rPr>
        <w:t>基础理论研究</w:t>
      </w:r>
    </w:p>
    <w:p w14:paraId="24B341C3" w14:textId="77777777" w:rsidR="00320934" w:rsidRPr="00751BE5" w:rsidRDefault="00320934" w:rsidP="00EF1DA0">
      <w:pPr>
        <w:pStyle w:val="1"/>
        <w:numPr>
          <w:ilvl w:val="0"/>
          <w:numId w:val="20"/>
        </w:numPr>
        <w:spacing w:line="580" w:lineRule="exact"/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习近平新时代中国特色社会主义文化</w:t>
      </w:r>
      <w:r w:rsidR="006B14EA" w:rsidRPr="00751BE5">
        <w:rPr>
          <w:rFonts w:ascii="等线" w:eastAsia="等线" w:hAnsi="等线" w:cs="仿宋_GB2312" w:hint="eastAsia"/>
          <w:sz w:val="28"/>
          <w:szCs w:val="28"/>
        </w:rPr>
        <w:t>和旅游</w:t>
      </w:r>
      <w:r w:rsidRPr="00751BE5">
        <w:rPr>
          <w:rFonts w:ascii="等线" w:eastAsia="等线" w:hAnsi="等线" w:cs="仿宋_GB2312" w:hint="eastAsia"/>
          <w:sz w:val="28"/>
          <w:szCs w:val="28"/>
        </w:rPr>
        <w:t>重要论述研究</w:t>
      </w:r>
      <w:r w:rsidR="00F06BFA" w:rsidRPr="00751BE5">
        <w:rPr>
          <w:rFonts w:ascii="等线" w:eastAsia="等线" w:hAnsi="等线" w:cs="仿宋_GB2312" w:hint="eastAsia"/>
          <w:sz w:val="28"/>
          <w:szCs w:val="28"/>
        </w:rPr>
        <w:t>*</w:t>
      </w:r>
    </w:p>
    <w:p w14:paraId="0BEE93CF" w14:textId="77777777" w:rsidR="00320934" w:rsidRPr="00751BE5" w:rsidRDefault="00320934" w:rsidP="00EF1DA0">
      <w:pPr>
        <w:pStyle w:val="1"/>
        <w:numPr>
          <w:ilvl w:val="0"/>
          <w:numId w:val="20"/>
        </w:numPr>
        <w:spacing w:line="580" w:lineRule="exact"/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新时代中国特色社会主义文化自信研究</w:t>
      </w:r>
      <w:r w:rsidR="00F06BFA" w:rsidRPr="00751BE5">
        <w:rPr>
          <w:rFonts w:ascii="等线" w:eastAsia="等线" w:hAnsi="等线" w:cs="仿宋_GB2312" w:hint="eastAsia"/>
          <w:sz w:val="28"/>
          <w:szCs w:val="28"/>
        </w:rPr>
        <w:t>*</w:t>
      </w:r>
    </w:p>
    <w:p w14:paraId="5AA927FE" w14:textId="77777777" w:rsidR="00DF4FF3" w:rsidRPr="00751BE5" w:rsidRDefault="00DA2EB6" w:rsidP="00EF1DA0">
      <w:pPr>
        <w:pStyle w:val="1"/>
        <w:numPr>
          <w:ilvl w:val="0"/>
          <w:numId w:val="20"/>
        </w:numPr>
        <w:spacing w:line="580" w:lineRule="exact"/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中华民族优秀传统文化新时代传承发展研究</w:t>
      </w:r>
      <w:r w:rsidR="00F06BFA" w:rsidRPr="00751BE5">
        <w:rPr>
          <w:rFonts w:ascii="等线" w:eastAsia="等线" w:hAnsi="等线" w:cs="仿宋_GB2312" w:hint="eastAsia"/>
          <w:sz w:val="28"/>
          <w:szCs w:val="28"/>
        </w:rPr>
        <w:t>*</w:t>
      </w:r>
    </w:p>
    <w:p w14:paraId="2670132B" w14:textId="77777777" w:rsidR="00DA2EB6" w:rsidRPr="00751BE5" w:rsidRDefault="00DA2EB6" w:rsidP="00EF1DA0">
      <w:pPr>
        <w:pStyle w:val="a7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新媒介与文艺创作及批评研究</w:t>
      </w:r>
    </w:p>
    <w:p w14:paraId="349C0E92" w14:textId="77777777" w:rsidR="00DA2EB6" w:rsidRPr="00751BE5" w:rsidRDefault="00DA2EB6" w:rsidP="00EF1DA0">
      <w:pPr>
        <w:pStyle w:val="a7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艺术接受与传播研究</w:t>
      </w:r>
    </w:p>
    <w:p w14:paraId="61E7C87C" w14:textId="77777777" w:rsidR="00DA2EB6" w:rsidRPr="00751BE5" w:rsidRDefault="00DA2EB6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河北文化艺术史（含专题、断代、类别、区域）</w:t>
      </w:r>
      <w:r w:rsidR="002D6011" w:rsidRPr="00751BE5">
        <w:rPr>
          <w:rFonts w:ascii="等线" w:eastAsia="等线" w:hAnsi="等线" w:cs="仿宋_GB2312" w:hint="eastAsia"/>
          <w:sz w:val="28"/>
          <w:szCs w:val="28"/>
        </w:rPr>
        <w:t>研究</w:t>
      </w:r>
    </w:p>
    <w:p w14:paraId="140327E6" w14:textId="77777777" w:rsidR="00DA2EB6" w:rsidRPr="00751BE5" w:rsidRDefault="00DA2EB6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河北文化艺术批评史（含专题、断代、类别、区域）</w:t>
      </w:r>
      <w:r w:rsidR="002D6011" w:rsidRPr="00751BE5">
        <w:rPr>
          <w:rFonts w:ascii="等线" w:eastAsia="等线" w:hAnsi="等线" w:cs="仿宋_GB2312" w:hint="eastAsia"/>
          <w:sz w:val="28"/>
          <w:szCs w:val="28"/>
        </w:rPr>
        <w:t>研究</w:t>
      </w:r>
    </w:p>
    <w:p w14:paraId="581E56C7" w14:textId="77777777" w:rsidR="00DA2EB6" w:rsidRPr="00751BE5" w:rsidRDefault="00DA2EB6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河北艺术家及其作品（含戏剧、影视、曲艺、杂技、书法、美术、音乐、舞蹈、动漫、手工艺等）</w:t>
      </w:r>
      <w:r w:rsidR="002D6011" w:rsidRPr="00751BE5">
        <w:rPr>
          <w:rFonts w:ascii="等线" w:eastAsia="等线" w:hAnsi="等线" w:cs="仿宋_GB2312" w:hint="eastAsia"/>
          <w:sz w:val="28"/>
          <w:szCs w:val="28"/>
        </w:rPr>
        <w:t>研究</w:t>
      </w:r>
    </w:p>
    <w:p w14:paraId="1EF4014A" w14:textId="77777777" w:rsidR="00DA2EB6" w:rsidRPr="00751BE5" w:rsidRDefault="00DA2EB6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河北长城文化</w:t>
      </w:r>
      <w:r w:rsidR="002D6011" w:rsidRPr="00751BE5">
        <w:rPr>
          <w:rFonts w:ascii="等线" w:eastAsia="等线" w:hAnsi="等线" w:cs="仿宋_GB2312" w:hint="eastAsia"/>
          <w:sz w:val="28"/>
          <w:szCs w:val="28"/>
        </w:rPr>
        <w:t>研究</w:t>
      </w:r>
    </w:p>
    <w:p w14:paraId="11E22411" w14:textId="77777777" w:rsidR="00DA2EB6" w:rsidRPr="00751BE5" w:rsidRDefault="00DA2EB6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河北大运河文化</w:t>
      </w:r>
      <w:r w:rsidR="002D6011" w:rsidRPr="00751BE5">
        <w:rPr>
          <w:rFonts w:ascii="等线" w:eastAsia="等线" w:hAnsi="等线" w:cs="仿宋_GB2312" w:hint="eastAsia"/>
          <w:sz w:val="28"/>
          <w:szCs w:val="28"/>
        </w:rPr>
        <w:t>研究</w:t>
      </w:r>
    </w:p>
    <w:p w14:paraId="2B8E4BC9" w14:textId="77777777" w:rsidR="00B221A4" w:rsidRPr="00751BE5" w:rsidRDefault="00B221A4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河北旅游目的地演化研究</w:t>
      </w:r>
    </w:p>
    <w:p w14:paraId="0CFE2CEC" w14:textId="77777777" w:rsidR="00B221A4" w:rsidRPr="00751BE5" w:rsidRDefault="00B221A4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河北旅游产业聚集区研究</w:t>
      </w:r>
    </w:p>
    <w:p w14:paraId="0E0E177B" w14:textId="77777777" w:rsidR="00DA2EB6" w:rsidRPr="00751BE5" w:rsidRDefault="00DA2EB6" w:rsidP="00EF1DA0">
      <w:pPr>
        <w:pStyle w:val="a7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文化</w:t>
      </w:r>
      <w:r w:rsidR="00B221A4" w:rsidRPr="00751BE5">
        <w:rPr>
          <w:rFonts w:ascii="等线" w:eastAsia="等线" w:hAnsi="等线" w:cs="仿宋_GB2312" w:hint="eastAsia"/>
          <w:sz w:val="28"/>
          <w:szCs w:val="28"/>
        </w:rPr>
        <w:t>和</w:t>
      </w:r>
      <w:r w:rsidR="00A67621" w:rsidRPr="00751BE5">
        <w:rPr>
          <w:rFonts w:ascii="等线" w:eastAsia="等线" w:hAnsi="等线" w:cs="仿宋_GB2312" w:hint="eastAsia"/>
          <w:sz w:val="28"/>
          <w:szCs w:val="28"/>
        </w:rPr>
        <w:t>旅游</w:t>
      </w:r>
      <w:r w:rsidRPr="00751BE5">
        <w:rPr>
          <w:rFonts w:ascii="等线" w:eastAsia="等线" w:hAnsi="等线" w:cs="仿宋_GB2312" w:hint="eastAsia"/>
          <w:sz w:val="28"/>
          <w:szCs w:val="28"/>
        </w:rPr>
        <w:t>市场管理理论和政策研究</w:t>
      </w:r>
    </w:p>
    <w:p w14:paraId="4DA77092" w14:textId="77777777" w:rsidR="00DA2EB6" w:rsidRPr="00751BE5" w:rsidRDefault="00DA2EB6" w:rsidP="00B221A4">
      <w:pPr>
        <w:pStyle w:val="a7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文化、艺术、旅游</w:t>
      </w:r>
      <w:r w:rsidR="00A67621" w:rsidRPr="00751BE5">
        <w:rPr>
          <w:rFonts w:ascii="等线" w:eastAsia="等线" w:hAnsi="等线" w:cs="仿宋_GB2312" w:hint="eastAsia"/>
          <w:sz w:val="28"/>
          <w:szCs w:val="28"/>
        </w:rPr>
        <w:t>的</w:t>
      </w:r>
      <w:r w:rsidRPr="00751BE5">
        <w:rPr>
          <w:rFonts w:ascii="等线" w:eastAsia="等线" w:hAnsi="等线" w:cs="仿宋_GB2312" w:hint="eastAsia"/>
          <w:sz w:val="28"/>
          <w:szCs w:val="28"/>
        </w:rPr>
        <w:t>政策、法律法规问题研究</w:t>
      </w:r>
    </w:p>
    <w:p w14:paraId="2B96754B" w14:textId="77777777" w:rsidR="00DA2EB6" w:rsidRPr="00751BE5" w:rsidRDefault="00EF1DA0" w:rsidP="005A5271">
      <w:pPr>
        <w:pStyle w:val="a7"/>
        <w:widowControl/>
        <w:spacing w:line="360" w:lineRule="auto"/>
        <w:ind w:leftChars="-100" w:left="-210" w:firstLineChars="0" w:firstLine="0"/>
        <w:rPr>
          <w:rFonts w:ascii="等线" w:eastAsia="等线" w:hAnsi="等线" w:cs="黑体"/>
          <w:sz w:val="28"/>
          <w:szCs w:val="28"/>
        </w:rPr>
      </w:pPr>
      <w:r w:rsidRPr="00751BE5">
        <w:rPr>
          <w:rFonts w:ascii="等线" w:eastAsia="等线" w:hAnsi="等线" w:cs="黑体" w:hint="eastAsia"/>
          <w:sz w:val="28"/>
          <w:szCs w:val="28"/>
        </w:rPr>
        <w:t xml:space="preserve"> </w:t>
      </w:r>
      <w:r w:rsidR="00DA2EB6" w:rsidRPr="00751BE5">
        <w:rPr>
          <w:rFonts w:ascii="等线" w:eastAsia="等线" w:hAnsi="等线" w:cs="黑体" w:hint="eastAsia"/>
          <w:sz w:val="28"/>
          <w:szCs w:val="28"/>
        </w:rPr>
        <w:t>应用对策研究</w:t>
      </w:r>
    </w:p>
    <w:p w14:paraId="461E996F" w14:textId="77777777" w:rsidR="00437351" w:rsidRPr="00751BE5" w:rsidRDefault="00EF1DA0" w:rsidP="005A5271">
      <w:pPr>
        <w:pStyle w:val="a7"/>
        <w:widowControl/>
        <w:spacing w:line="360" w:lineRule="auto"/>
        <w:ind w:leftChars="-100" w:left="-210" w:firstLineChars="0" w:firstLine="0"/>
        <w:rPr>
          <w:rFonts w:ascii="等线" w:eastAsia="等线" w:hAnsi="等线" w:cs="黑体"/>
          <w:b/>
          <w:sz w:val="28"/>
          <w:szCs w:val="28"/>
        </w:rPr>
      </w:pPr>
      <w:r w:rsidRPr="00751BE5">
        <w:rPr>
          <w:rFonts w:ascii="等线" w:eastAsia="等线" w:hAnsi="等线" w:cs="黑体" w:hint="eastAsia"/>
          <w:sz w:val="28"/>
          <w:szCs w:val="28"/>
        </w:rPr>
        <w:t xml:space="preserve"> </w:t>
      </w:r>
      <w:r w:rsidR="00B221A4" w:rsidRPr="00751BE5">
        <w:rPr>
          <w:rFonts w:ascii="等线" w:eastAsia="等线" w:hAnsi="等线" w:cs="黑体" w:hint="eastAsia"/>
          <w:b/>
          <w:sz w:val="28"/>
          <w:szCs w:val="28"/>
        </w:rPr>
        <w:t>综合</w:t>
      </w:r>
      <w:r w:rsidRPr="00751BE5">
        <w:rPr>
          <w:rFonts w:ascii="等线" w:eastAsia="等线" w:hAnsi="等线" w:cs="黑体" w:hint="eastAsia"/>
          <w:b/>
          <w:sz w:val="28"/>
          <w:szCs w:val="28"/>
        </w:rPr>
        <w:t>类</w:t>
      </w:r>
    </w:p>
    <w:p w14:paraId="1EF11357" w14:textId="77777777" w:rsidR="00A67621" w:rsidRPr="00751BE5" w:rsidRDefault="000237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/>
          <w:sz w:val="28"/>
          <w:szCs w:val="28"/>
        </w:rPr>
      </w:pPr>
      <w:r w:rsidRPr="00751BE5">
        <w:rPr>
          <w:rFonts w:ascii="等线" w:eastAsia="等线" w:hAnsi="等线" w:hint="eastAsia"/>
          <w:sz w:val="28"/>
          <w:szCs w:val="28"/>
        </w:rPr>
        <w:t>河北省文化</w:t>
      </w:r>
      <w:r w:rsidR="00AA6F6C" w:rsidRPr="00751BE5">
        <w:rPr>
          <w:rFonts w:ascii="等线" w:eastAsia="等线" w:hAnsi="等线" w:hint="eastAsia"/>
          <w:sz w:val="28"/>
          <w:szCs w:val="28"/>
        </w:rPr>
        <w:t>和旅游</w:t>
      </w:r>
      <w:r w:rsidRPr="00751BE5">
        <w:rPr>
          <w:rFonts w:ascii="等线" w:eastAsia="等线" w:hAnsi="等线" w:hint="eastAsia"/>
          <w:sz w:val="28"/>
          <w:szCs w:val="28"/>
        </w:rPr>
        <w:t>强省建设目标与路径研究</w:t>
      </w:r>
      <w:r w:rsidR="00F06BFA" w:rsidRPr="00751BE5">
        <w:rPr>
          <w:rFonts w:ascii="等线" w:eastAsia="等线" w:hAnsi="等线" w:cs="仿宋_GB2312" w:hint="eastAsia"/>
          <w:sz w:val="28"/>
          <w:szCs w:val="28"/>
        </w:rPr>
        <w:t>*</w:t>
      </w:r>
    </w:p>
    <w:p w14:paraId="217FA62E" w14:textId="77777777" w:rsidR="00A67621" w:rsidRPr="00751BE5" w:rsidRDefault="00A67621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河北省文化和旅游高质量发展研究</w:t>
      </w:r>
      <w:r w:rsidR="00F06BFA" w:rsidRPr="00751BE5">
        <w:rPr>
          <w:rFonts w:ascii="等线" w:eastAsia="等线" w:hAnsi="等线" w:cs="仿宋_GB2312" w:hint="eastAsia"/>
          <w:sz w:val="28"/>
          <w:szCs w:val="28"/>
        </w:rPr>
        <w:t>*</w:t>
      </w:r>
    </w:p>
    <w:p w14:paraId="391707AE" w14:textId="77777777" w:rsidR="00437351" w:rsidRPr="00751BE5" w:rsidRDefault="00A67621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lastRenderedPageBreak/>
        <w:t>京津</w:t>
      </w:r>
      <w:proofErr w:type="gramStart"/>
      <w:r w:rsidRPr="00751BE5">
        <w:rPr>
          <w:rFonts w:ascii="等线" w:eastAsia="等线" w:hAnsi="等线" w:cs="仿宋_GB2312" w:hint="eastAsia"/>
          <w:sz w:val="28"/>
          <w:szCs w:val="28"/>
        </w:rPr>
        <w:t>冀文化</w:t>
      </w:r>
      <w:proofErr w:type="gramEnd"/>
      <w:r w:rsidRPr="00751BE5">
        <w:rPr>
          <w:rFonts w:ascii="等线" w:eastAsia="等线" w:hAnsi="等线" w:cs="仿宋_GB2312" w:hint="eastAsia"/>
          <w:sz w:val="28"/>
          <w:szCs w:val="28"/>
        </w:rPr>
        <w:t>和旅游协同发展（含国家文化公园建设、公共文化服务等）研究</w:t>
      </w:r>
      <w:r w:rsidR="00F06BFA" w:rsidRPr="00751BE5">
        <w:rPr>
          <w:rFonts w:ascii="等线" w:eastAsia="等线" w:hAnsi="等线" w:cs="仿宋_GB2312" w:hint="eastAsia"/>
          <w:sz w:val="28"/>
          <w:szCs w:val="28"/>
        </w:rPr>
        <w:t>*</w:t>
      </w:r>
    </w:p>
    <w:p w14:paraId="438E774D" w14:textId="77777777" w:rsidR="008A2334" w:rsidRPr="00751BE5" w:rsidRDefault="00437351" w:rsidP="008A2334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河北省文化</w:t>
      </w:r>
      <w:r w:rsidR="00B221A4" w:rsidRPr="00751BE5">
        <w:rPr>
          <w:rFonts w:ascii="等线" w:eastAsia="等线" w:hAnsi="等线" w:cs="仿宋_GB2312" w:hint="eastAsia"/>
          <w:sz w:val="28"/>
          <w:szCs w:val="28"/>
        </w:rPr>
        <w:t>和</w:t>
      </w:r>
      <w:r w:rsidRPr="00751BE5">
        <w:rPr>
          <w:rFonts w:ascii="等线" w:eastAsia="等线" w:hAnsi="等线" w:cs="仿宋_GB2312" w:hint="eastAsia"/>
          <w:sz w:val="28"/>
          <w:szCs w:val="28"/>
        </w:rPr>
        <w:t>旅游治理体系</w:t>
      </w:r>
      <w:r w:rsidR="00B221A4" w:rsidRPr="00751BE5">
        <w:rPr>
          <w:rFonts w:ascii="等线" w:eastAsia="等线" w:hAnsi="等线" w:cs="仿宋_GB2312" w:hint="eastAsia"/>
          <w:sz w:val="28"/>
          <w:szCs w:val="28"/>
        </w:rPr>
        <w:t>及</w:t>
      </w:r>
      <w:r w:rsidRPr="00751BE5">
        <w:rPr>
          <w:rFonts w:ascii="等线" w:eastAsia="等线" w:hAnsi="等线" w:cs="仿宋_GB2312" w:hint="eastAsia"/>
          <w:sz w:val="28"/>
          <w:szCs w:val="28"/>
        </w:rPr>
        <w:t>治理能力研究</w:t>
      </w:r>
    </w:p>
    <w:p w14:paraId="4B839DB0" w14:textId="77777777" w:rsidR="00437351" w:rsidRPr="00751BE5" w:rsidRDefault="008A2334" w:rsidP="008A2334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疫情防控常态化背景下文化和旅游业发展特点及对策研究</w:t>
      </w:r>
    </w:p>
    <w:p w14:paraId="1345452D" w14:textId="77777777" w:rsidR="0052528E" w:rsidRPr="00751BE5" w:rsidRDefault="0052528E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文化和旅游系统社会组织管理对策研究</w:t>
      </w:r>
    </w:p>
    <w:p w14:paraId="637B99D3" w14:textId="77777777" w:rsidR="00437351" w:rsidRPr="00751BE5" w:rsidRDefault="00EF1DA0" w:rsidP="005A5271">
      <w:pPr>
        <w:pStyle w:val="a7"/>
        <w:widowControl/>
        <w:spacing w:line="360" w:lineRule="auto"/>
        <w:ind w:leftChars="-100" w:left="-210" w:firstLineChars="0" w:firstLine="0"/>
        <w:rPr>
          <w:rFonts w:ascii="等线" w:eastAsia="等线" w:hAnsi="等线" w:cs="黑体"/>
          <w:b/>
          <w:sz w:val="28"/>
          <w:szCs w:val="28"/>
        </w:rPr>
      </w:pPr>
      <w:r w:rsidRPr="00751BE5">
        <w:rPr>
          <w:rFonts w:ascii="等线" w:eastAsia="等线" w:hAnsi="等线" w:cs="黑体" w:hint="eastAsia"/>
          <w:b/>
          <w:sz w:val="28"/>
          <w:szCs w:val="28"/>
        </w:rPr>
        <w:t xml:space="preserve"> </w:t>
      </w:r>
      <w:r w:rsidR="00437351" w:rsidRPr="00751BE5">
        <w:rPr>
          <w:rFonts w:ascii="等线" w:eastAsia="等线" w:hAnsi="等线" w:cs="黑体" w:hint="eastAsia"/>
          <w:b/>
          <w:sz w:val="28"/>
          <w:szCs w:val="28"/>
        </w:rPr>
        <w:t>文化艺术</w:t>
      </w:r>
      <w:r w:rsidRPr="00751BE5">
        <w:rPr>
          <w:rFonts w:ascii="等线" w:eastAsia="等线" w:hAnsi="等线" w:cs="黑体" w:hint="eastAsia"/>
          <w:b/>
          <w:sz w:val="28"/>
          <w:szCs w:val="28"/>
        </w:rPr>
        <w:t>类</w:t>
      </w:r>
    </w:p>
    <w:p w14:paraId="17C922A0" w14:textId="77777777" w:rsidR="00EF1DA0" w:rsidRPr="00751BE5" w:rsidRDefault="00EF1DA0" w:rsidP="00EF1DA0">
      <w:pPr>
        <w:pStyle w:val="a7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艺术创作生产机制研究</w:t>
      </w:r>
    </w:p>
    <w:p w14:paraId="1A4207FA" w14:textId="77777777" w:rsidR="00B221A4" w:rsidRPr="00751BE5" w:rsidRDefault="00B221A4" w:rsidP="00B221A4">
      <w:pPr>
        <w:pStyle w:val="a7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表演艺术研究</w:t>
      </w:r>
    </w:p>
    <w:p w14:paraId="7238CFF8" w14:textId="77777777" w:rsidR="00B221A4" w:rsidRPr="00751BE5" w:rsidRDefault="00B221A4" w:rsidP="00B221A4">
      <w:pPr>
        <w:pStyle w:val="a7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舞台美术研究</w:t>
      </w:r>
    </w:p>
    <w:p w14:paraId="088F483F" w14:textId="77777777" w:rsidR="00EF1DA0" w:rsidRPr="00751BE5" w:rsidRDefault="00EF1DA0" w:rsidP="00EF1DA0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剧院文化产业模式研究</w:t>
      </w:r>
    </w:p>
    <w:p w14:paraId="7BD342C5" w14:textId="77777777" w:rsidR="00EF1DA0" w:rsidRPr="00751BE5" w:rsidRDefault="00EF1DA0" w:rsidP="00EF1DA0">
      <w:pPr>
        <w:pStyle w:val="a7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舞台艺术作品线上传播路径及特点研究</w:t>
      </w:r>
    </w:p>
    <w:p w14:paraId="72B56E02" w14:textId="77777777" w:rsidR="00EF1DA0" w:rsidRPr="00751BE5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艺术人才培养机制研究*</w:t>
      </w:r>
    </w:p>
    <w:p w14:paraId="354A390A" w14:textId="77777777" w:rsidR="00B221A4" w:rsidRPr="00751BE5" w:rsidRDefault="00EF1DA0" w:rsidP="00B221A4">
      <w:pPr>
        <w:pStyle w:val="a7"/>
        <w:numPr>
          <w:ilvl w:val="0"/>
          <w:numId w:val="20"/>
        </w:numPr>
        <w:ind w:leftChars="-100" w:left="210" w:firstLineChars="0"/>
        <w:rPr>
          <w:rFonts w:ascii="等线" w:eastAsia="等线" w:hAnsi="等线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河北地方戏曲剧种传承与保护研究</w:t>
      </w:r>
    </w:p>
    <w:p w14:paraId="7B7B0747" w14:textId="77777777" w:rsidR="00B221A4" w:rsidRPr="00751BE5" w:rsidRDefault="00B221A4" w:rsidP="00B221A4">
      <w:pPr>
        <w:pStyle w:val="a7"/>
        <w:numPr>
          <w:ilvl w:val="0"/>
          <w:numId w:val="20"/>
        </w:numPr>
        <w:ind w:leftChars="-100" w:left="210" w:firstLineChars="0"/>
        <w:rPr>
          <w:rFonts w:ascii="等线" w:eastAsia="等线" w:hAnsi="等线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河北省艺术类高校与文艺院团合作运行管理机制研究</w:t>
      </w:r>
    </w:p>
    <w:p w14:paraId="39D3160B" w14:textId="77777777" w:rsidR="008A2334" w:rsidRPr="00751BE5" w:rsidRDefault="008A2334" w:rsidP="008A2334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河北省艺术院团管理运营机制与发展研究</w:t>
      </w:r>
    </w:p>
    <w:p w14:paraId="72018985" w14:textId="77777777" w:rsidR="00EF1DA0" w:rsidRPr="00751BE5" w:rsidRDefault="00B221A4" w:rsidP="008A2334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hint="eastAsia"/>
          <w:sz w:val="28"/>
          <w:szCs w:val="28"/>
        </w:rPr>
        <w:t>河北省舞台艺术紧缺人才需求现状研究</w:t>
      </w:r>
    </w:p>
    <w:p w14:paraId="4005B83D" w14:textId="77777777" w:rsidR="00B221A4" w:rsidRPr="00751BE5" w:rsidRDefault="00B04E4A" w:rsidP="005A5271">
      <w:pPr>
        <w:pStyle w:val="a7"/>
        <w:widowControl/>
        <w:spacing w:line="360" w:lineRule="auto"/>
        <w:ind w:leftChars="-100" w:left="-210" w:firstLineChars="0" w:firstLine="0"/>
        <w:rPr>
          <w:rFonts w:ascii="等线" w:eastAsia="等线" w:hAnsi="等线" w:cs="黑体"/>
          <w:b/>
          <w:sz w:val="28"/>
          <w:szCs w:val="28"/>
        </w:rPr>
      </w:pPr>
      <w:r w:rsidRPr="00751BE5">
        <w:rPr>
          <w:rFonts w:ascii="等线" w:eastAsia="等线" w:hAnsi="等线" w:cs="黑体" w:hint="eastAsia"/>
          <w:b/>
          <w:sz w:val="28"/>
          <w:szCs w:val="28"/>
        </w:rPr>
        <w:t xml:space="preserve"> </w:t>
      </w:r>
      <w:r w:rsidR="00776DA0" w:rsidRPr="00751BE5">
        <w:rPr>
          <w:rFonts w:ascii="等线" w:eastAsia="等线" w:hAnsi="等线" w:cs="黑体" w:hint="eastAsia"/>
          <w:b/>
          <w:sz w:val="28"/>
          <w:szCs w:val="28"/>
        </w:rPr>
        <w:t>产业发展</w:t>
      </w:r>
      <w:r w:rsidR="00B221A4" w:rsidRPr="00751BE5">
        <w:rPr>
          <w:rFonts w:ascii="等线" w:eastAsia="等线" w:hAnsi="等线" w:cs="黑体" w:hint="eastAsia"/>
          <w:b/>
          <w:sz w:val="28"/>
          <w:szCs w:val="28"/>
        </w:rPr>
        <w:t>类</w:t>
      </w:r>
    </w:p>
    <w:p w14:paraId="3679DEFE" w14:textId="77777777" w:rsidR="00776DA0" w:rsidRPr="00751BE5" w:rsidRDefault="00776DA0" w:rsidP="00EF1DA0">
      <w:pPr>
        <w:pStyle w:val="a7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文化和旅游项目投融资问题与对策研究</w:t>
      </w:r>
    </w:p>
    <w:p w14:paraId="7C6C8026" w14:textId="77777777" w:rsidR="00776DA0" w:rsidRPr="00751BE5" w:rsidRDefault="00EF1DA0" w:rsidP="00EF1DA0">
      <w:pPr>
        <w:pStyle w:val="a7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新形势下河北省旅游业转型升级路径研究</w:t>
      </w:r>
    </w:p>
    <w:p w14:paraId="697D35C0" w14:textId="77777777" w:rsidR="00776DA0" w:rsidRPr="00751BE5" w:rsidRDefault="00776DA0" w:rsidP="00EF1DA0">
      <w:pPr>
        <w:pStyle w:val="a7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河北省文</w:t>
      </w:r>
      <w:proofErr w:type="gramStart"/>
      <w:r w:rsidRPr="00751BE5">
        <w:rPr>
          <w:rFonts w:ascii="等线" w:eastAsia="等线" w:hAnsi="等线" w:cs="仿宋_GB2312" w:hint="eastAsia"/>
          <w:sz w:val="28"/>
          <w:szCs w:val="28"/>
        </w:rPr>
        <w:t>创产品</w:t>
      </w:r>
      <w:proofErr w:type="gramEnd"/>
      <w:r w:rsidRPr="00751BE5">
        <w:rPr>
          <w:rFonts w:ascii="等线" w:eastAsia="等线" w:hAnsi="等线" w:cs="仿宋_GB2312" w:hint="eastAsia"/>
          <w:sz w:val="28"/>
          <w:szCs w:val="28"/>
        </w:rPr>
        <w:t>开发及产业化模式研究*</w:t>
      </w:r>
    </w:p>
    <w:p w14:paraId="03840203" w14:textId="77777777" w:rsidR="00776DA0" w:rsidRPr="00751BE5" w:rsidRDefault="00776DA0" w:rsidP="00EF1DA0">
      <w:pPr>
        <w:pStyle w:val="a7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文化产品创新设计研究</w:t>
      </w:r>
    </w:p>
    <w:p w14:paraId="7A4DD8D8" w14:textId="77777777" w:rsidR="00B221A4" w:rsidRPr="00751BE5" w:rsidRDefault="00776DA0" w:rsidP="00B221A4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河北省文化和旅游消费促进机制研究</w:t>
      </w:r>
    </w:p>
    <w:p w14:paraId="1784D9AC" w14:textId="77777777" w:rsidR="00B221A4" w:rsidRPr="00751BE5" w:rsidRDefault="00B221A4" w:rsidP="00B221A4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proofErr w:type="gramStart"/>
      <w:r w:rsidRPr="00751BE5">
        <w:rPr>
          <w:rFonts w:ascii="等线" w:eastAsia="等线" w:hAnsi="等线" w:cs="仿宋_GB2312" w:hint="eastAsia"/>
          <w:sz w:val="28"/>
          <w:szCs w:val="28"/>
        </w:rPr>
        <w:lastRenderedPageBreak/>
        <w:t>河北省康养旅游</w:t>
      </w:r>
      <w:proofErr w:type="gramEnd"/>
      <w:r w:rsidRPr="00751BE5">
        <w:rPr>
          <w:rFonts w:ascii="等线" w:eastAsia="等线" w:hAnsi="等线" w:cs="仿宋_GB2312" w:hint="eastAsia"/>
          <w:sz w:val="28"/>
          <w:szCs w:val="28"/>
        </w:rPr>
        <w:t>产业发展研究*</w:t>
      </w:r>
    </w:p>
    <w:p w14:paraId="5E9F510E" w14:textId="77777777" w:rsidR="00B221A4" w:rsidRPr="00751BE5" w:rsidRDefault="00B221A4" w:rsidP="00B221A4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河北省夜间文化和旅游消费促进研究</w:t>
      </w:r>
    </w:p>
    <w:p w14:paraId="20F5816C" w14:textId="77777777" w:rsidR="00776DA0" w:rsidRPr="00751BE5" w:rsidRDefault="00B221A4" w:rsidP="005A5271">
      <w:pPr>
        <w:pStyle w:val="a7"/>
        <w:widowControl/>
        <w:spacing w:line="360" w:lineRule="auto"/>
        <w:ind w:leftChars="-100" w:left="-210" w:firstLineChars="0" w:firstLine="0"/>
        <w:rPr>
          <w:rFonts w:ascii="等线" w:eastAsia="等线" w:hAnsi="等线" w:cs="黑体"/>
          <w:b/>
          <w:sz w:val="28"/>
          <w:szCs w:val="28"/>
        </w:rPr>
      </w:pPr>
      <w:r w:rsidRPr="00751BE5">
        <w:rPr>
          <w:rFonts w:ascii="等线" w:eastAsia="等线" w:hAnsi="等线" w:cs="黑体" w:hint="eastAsia"/>
          <w:b/>
          <w:sz w:val="28"/>
          <w:szCs w:val="28"/>
        </w:rPr>
        <w:t>资源开发类</w:t>
      </w:r>
    </w:p>
    <w:p w14:paraId="0572BEF7" w14:textId="77777777" w:rsidR="00EF1DA0" w:rsidRPr="00751BE5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河北省文化生态保护区建设研究</w:t>
      </w:r>
    </w:p>
    <w:p w14:paraId="1E14BC16" w14:textId="77777777" w:rsidR="00EF1DA0" w:rsidRPr="00751BE5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长城国家文化公园</w:t>
      </w:r>
      <w:r w:rsidRPr="00751BE5">
        <w:rPr>
          <w:rFonts w:ascii="等线" w:eastAsia="等线" w:hAnsi="等线" w:hint="eastAsia"/>
          <w:sz w:val="28"/>
          <w:szCs w:val="28"/>
        </w:rPr>
        <w:t>（河北段）</w:t>
      </w:r>
      <w:r w:rsidRPr="00751BE5">
        <w:rPr>
          <w:rFonts w:ascii="等线" w:eastAsia="等线" w:hAnsi="等线" w:cs="仿宋_GB2312" w:hint="eastAsia"/>
          <w:sz w:val="28"/>
          <w:szCs w:val="28"/>
        </w:rPr>
        <w:t>建设研究*</w:t>
      </w:r>
    </w:p>
    <w:p w14:paraId="1C804DDE" w14:textId="77777777" w:rsidR="00EF1DA0" w:rsidRPr="00751BE5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大运河文化带（河北段）建设研究*</w:t>
      </w:r>
    </w:p>
    <w:p w14:paraId="01380822" w14:textId="77777777" w:rsidR="00EF1DA0" w:rsidRPr="00751BE5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京</w:t>
      </w:r>
      <w:proofErr w:type="gramStart"/>
      <w:r w:rsidRPr="00751BE5">
        <w:rPr>
          <w:rFonts w:ascii="等线" w:eastAsia="等线" w:hAnsi="等线" w:cs="仿宋_GB2312" w:hint="eastAsia"/>
          <w:sz w:val="28"/>
          <w:szCs w:val="28"/>
        </w:rPr>
        <w:t>张体育</w:t>
      </w:r>
      <w:proofErr w:type="gramEnd"/>
      <w:r w:rsidRPr="00751BE5">
        <w:rPr>
          <w:rFonts w:ascii="等线" w:eastAsia="等线" w:hAnsi="等线" w:cs="仿宋_GB2312" w:hint="eastAsia"/>
          <w:sz w:val="28"/>
          <w:szCs w:val="28"/>
        </w:rPr>
        <w:t>文化旅游带（张家口段）建设研究*</w:t>
      </w:r>
    </w:p>
    <w:p w14:paraId="5D9CA298" w14:textId="77777777" w:rsidR="00EF1DA0" w:rsidRPr="00751BE5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燕山—太行山文化旅游带建设研究*</w:t>
      </w:r>
    </w:p>
    <w:p w14:paraId="5D167B6F" w14:textId="77777777" w:rsidR="00EF1DA0" w:rsidRPr="00751BE5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proofErr w:type="gramStart"/>
      <w:r w:rsidRPr="00751BE5">
        <w:rPr>
          <w:rFonts w:ascii="等线" w:eastAsia="等线" w:hAnsi="等线" w:cs="仿宋_GB2312" w:hint="eastAsia"/>
          <w:sz w:val="28"/>
          <w:szCs w:val="28"/>
        </w:rPr>
        <w:t>雄安新区</w:t>
      </w:r>
      <w:proofErr w:type="gramEnd"/>
      <w:r w:rsidRPr="00751BE5">
        <w:rPr>
          <w:rFonts w:ascii="等线" w:eastAsia="等线" w:hAnsi="等线" w:cs="仿宋_GB2312" w:hint="eastAsia"/>
          <w:sz w:val="28"/>
          <w:szCs w:val="28"/>
        </w:rPr>
        <w:t>规划建设与全域旅游同步发展研究*</w:t>
      </w:r>
    </w:p>
    <w:p w14:paraId="428A2AF0" w14:textId="77777777" w:rsidR="00EF1DA0" w:rsidRPr="00751BE5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河北省红色文化保护传承与旅游发展研究</w:t>
      </w:r>
    </w:p>
    <w:p w14:paraId="499E1C51" w14:textId="77777777" w:rsidR="00EF1DA0" w:rsidRPr="00751BE5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河北省文化和旅游助力乡村振兴研究*</w:t>
      </w:r>
    </w:p>
    <w:p w14:paraId="51B1352D" w14:textId="77777777" w:rsidR="00EF1DA0" w:rsidRPr="00751BE5" w:rsidRDefault="00EF1DA0" w:rsidP="00EF1DA0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河北省乡村休闲旅游优化提升研究</w:t>
      </w:r>
    </w:p>
    <w:p w14:paraId="1651F2D1" w14:textId="77777777" w:rsidR="00EF1DA0" w:rsidRPr="00751BE5" w:rsidRDefault="00EF1DA0" w:rsidP="00EF1DA0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河北省城市旅游休闲发展研究</w:t>
      </w:r>
    </w:p>
    <w:p w14:paraId="60DCEBE1" w14:textId="77777777" w:rsidR="00EF1DA0" w:rsidRPr="00751BE5" w:rsidRDefault="00EF1DA0" w:rsidP="00EF1DA0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河北省民宿旅游发展研究</w:t>
      </w:r>
    </w:p>
    <w:p w14:paraId="1651FA2C" w14:textId="77777777" w:rsidR="00EF1DA0" w:rsidRPr="00751BE5" w:rsidRDefault="00EF1DA0" w:rsidP="00EF1DA0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后冬奥时代河北省冰雪旅游发展研究</w:t>
      </w:r>
    </w:p>
    <w:p w14:paraId="61F71EE2" w14:textId="77777777" w:rsidR="008A2334" w:rsidRPr="00751BE5" w:rsidRDefault="00EF1DA0" w:rsidP="008A2334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河北省生态旅游发展研究</w:t>
      </w:r>
    </w:p>
    <w:p w14:paraId="6068A715" w14:textId="77777777" w:rsidR="00EF1DA0" w:rsidRPr="00751BE5" w:rsidRDefault="008A2334" w:rsidP="008A2334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疫情防控常态化背景下旅游景区发展策略研究*</w:t>
      </w:r>
    </w:p>
    <w:p w14:paraId="29DEA872" w14:textId="77777777" w:rsidR="00776DA0" w:rsidRPr="00751BE5" w:rsidRDefault="005A5271" w:rsidP="005A5271">
      <w:pPr>
        <w:pStyle w:val="a7"/>
        <w:widowControl/>
        <w:spacing w:line="360" w:lineRule="auto"/>
        <w:ind w:leftChars="-100" w:left="-210" w:firstLineChars="0" w:firstLine="0"/>
        <w:rPr>
          <w:rFonts w:ascii="等线" w:eastAsia="等线" w:hAnsi="等线" w:cs="黑体"/>
          <w:b/>
          <w:sz w:val="28"/>
          <w:szCs w:val="28"/>
        </w:rPr>
      </w:pPr>
      <w:r w:rsidRPr="00751BE5">
        <w:rPr>
          <w:rFonts w:ascii="等线" w:eastAsia="等线" w:hAnsi="等线" w:cs="黑体" w:hint="eastAsia"/>
          <w:b/>
          <w:sz w:val="28"/>
          <w:szCs w:val="28"/>
        </w:rPr>
        <w:t xml:space="preserve"> </w:t>
      </w:r>
      <w:r w:rsidR="00776DA0" w:rsidRPr="00751BE5">
        <w:rPr>
          <w:rFonts w:ascii="等线" w:eastAsia="等线" w:hAnsi="等线" w:cs="黑体" w:hint="eastAsia"/>
          <w:b/>
          <w:sz w:val="28"/>
          <w:szCs w:val="28"/>
        </w:rPr>
        <w:t>文物、遗产保护利用</w:t>
      </w:r>
      <w:r w:rsidR="00E54D9B" w:rsidRPr="00751BE5">
        <w:rPr>
          <w:rFonts w:ascii="等线" w:eastAsia="等线" w:hAnsi="等线" w:cs="黑体" w:hint="eastAsia"/>
          <w:b/>
          <w:sz w:val="28"/>
          <w:szCs w:val="28"/>
        </w:rPr>
        <w:t>类</w:t>
      </w:r>
    </w:p>
    <w:p w14:paraId="5DF0F2C2" w14:textId="77777777" w:rsidR="00EF1DA0" w:rsidRPr="00751BE5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河北省文物、非物质文化遗产和文艺资源的数字化保护、展示与应用研究</w:t>
      </w:r>
    </w:p>
    <w:p w14:paraId="7F9DD20B" w14:textId="77777777" w:rsidR="00EF1DA0" w:rsidRPr="00751BE5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河北省非物质文化遗产与重点项目研究</w:t>
      </w:r>
    </w:p>
    <w:p w14:paraId="648FDA78" w14:textId="77777777" w:rsidR="00EF1DA0" w:rsidRPr="00751BE5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河北省非物质文化遗产助力乡村振兴研究</w:t>
      </w:r>
    </w:p>
    <w:p w14:paraId="7DBD0BC6" w14:textId="77777777" w:rsidR="00B04E4A" w:rsidRPr="00751BE5" w:rsidRDefault="00EF1DA0" w:rsidP="00B04E4A">
      <w:pPr>
        <w:pStyle w:val="a7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lastRenderedPageBreak/>
        <w:t>河北省非物质文化遗产保护与传承发展研究*</w:t>
      </w:r>
    </w:p>
    <w:p w14:paraId="5879B77E" w14:textId="77777777" w:rsidR="00EF1DA0" w:rsidRPr="00751BE5" w:rsidRDefault="00B04E4A" w:rsidP="00B04E4A">
      <w:pPr>
        <w:pStyle w:val="a7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河北省文物保护利用</w:t>
      </w:r>
      <w:r w:rsidR="008A2334" w:rsidRPr="00751BE5">
        <w:rPr>
          <w:rFonts w:ascii="等线" w:eastAsia="等线" w:hAnsi="等线" w:cs="仿宋_GB2312" w:hint="eastAsia"/>
          <w:sz w:val="28"/>
          <w:szCs w:val="28"/>
        </w:rPr>
        <w:t>与制度创新研究*</w:t>
      </w:r>
      <w:r w:rsidR="008A2334" w:rsidRPr="00751BE5">
        <w:rPr>
          <w:rFonts w:ascii="等线" w:eastAsia="等线" w:hAnsi="等线" w:cs="仿宋_GB2312"/>
          <w:sz w:val="28"/>
          <w:szCs w:val="28"/>
        </w:rPr>
        <w:t xml:space="preserve"> </w:t>
      </w:r>
    </w:p>
    <w:p w14:paraId="508153AF" w14:textId="77777777" w:rsidR="00EF1DA0" w:rsidRPr="00751BE5" w:rsidRDefault="00EF1DA0" w:rsidP="00EF1DA0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文物保护项目绩效评价指标体系及评价标准研究</w:t>
      </w:r>
    </w:p>
    <w:p w14:paraId="0C744488" w14:textId="77777777" w:rsidR="00776DA0" w:rsidRPr="00751BE5" w:rsidRDefault="00EF1DA0" w:rsidP="005A5271">
      <w:pPr>
        <w:pStyle w:val="a7"/>
        <w:widowControl/>
        <w:spacing w:line="360" w:lineRule="auto"/>
        <w:ind w:leftChars="-100" w:left="-210" w:firstLineChars="0" w:firstLine="0"/>
        <w:rPr>
          <w:rFonts w:ascii="等线" w:eastAsia="等线" w:hAnsi="等线" w:cs="黑体"/>
          <w:b/>
          <w:sz w:val="28"/>
          <w:szCs w:val="28"/>
        </w:rPr>
      </w:pPr>
      <w:r w:rsidRPr="00751BE5">
        <w:rPr>
          <w:rFonts w:ascii="等线" w:eastAsia="等线" w:hAnsi="等线" w:cs="黑体" w:hint="eastAsia"/>
          <w:b/>
          <w:sz w:val="28"/>
          <w:szCs w:val="28"/>
        </w:rPr>
        <w:t xml:space="preserve"> </w:t>
      </w:r>
      <w:r w:rsidR="00776DA0" w:rsidRPr="00751BE5">
        <w:rPr>
          <w:rFonts w:ascii="等线" w:eastAsia="等线" w:hAnsi="等线" w:cs="黑体" w:hint="eastAsia"/>
          <w:b/>
          <w:sz w:val="28"/>
          <w:szCs w:val="28"/>
        </w:rPr>
        <w:t>宣传</w:t>
      </w:r>
      <w:r w:rsidR="00E54D9B" w:rsidRPr="00751BE5">
        <w:rPr>
          <w:rFonts w:ascii="等线" w:eastAsia="等线" w:hAnsi="等线" w:cs="黑体" w:hint="eastAsia"/>
          <w:b/>
          <w:sz w:val="28"/>
          <w:szCs w:val="28"/>
        </w:rPr>
        <w:t>推广类</w:t>
      </w:r>
    </w:p>
    <w:p w14:paraId="6375D4B8" w14:textId="77777777" w:rsidR="00776DA0" w:rsidRPr="00751BE5" w:rsidRDefault="00776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河北省文化和旅游品牌培育和推广研究</w:t>
      </w:r>
    </w:p>
    <w:p w14:paraId="3A6E8357" w14:textId="77777777" w:rsidR="0052528E" w:rsidRPr="00751BE5" w:rsidRDefault="0052528E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</w:t>
      </w:r>
      <w:r w:rsidR="00B221A4" w:rsidRPr="00751BE5">
        <w:rPr>
          <w:rFonts w:ascii="等线" w:eastAsia="等线" w:hAnsi="等线" w:cs="仿宋_GB2312" w:hint="eastAsia"/>
          <w:sz w:val="28"/>
          <w:szCs w:val="28"/>
        </w:rPr>
        <w:t>旅游</w:t>
      </w:r>
      <w:r w:rsidRPr="00751BE5">
        <w:rPr>
          <w:rFonts w:ascii="等线" w:eastAsia="等线" w:hAnsi="等线" w:cs="仿宋_GB2312" w:hint="eastAsia"/>
          <w:sz w:val="28"/>
          <w:szCs w:val="28"/>
        </w:rPr>
        <w:t>重点客源市场精准定位与营销研究</w:t>
      </w:r>
    </w:p>
    <w:p w14:paraId="3CB17B0B" w14:textId="77777777" w:rsidR="00EF1DA0" w:rsidRPr="00751BE5" w:rsidRDefault="00EF1DA0" w:rsidP="00EF1DA0">
      <w:pPr>
        <w:pStyle w:val="1"/>
        <w:numPr>
          <w:ilvl w:val="0"/>
          <w:numId w:val="20"/>
        </w:numPr>
        <w:tabs>
          <w:tab w:val="left" w:pos="0"/>
        </w:tabs>
        <w:spacing w:line="500" w:lineRule="exact"/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hint="eastAsia"/>
          <w:sz w:val="28"/>
          <w:szCs w:val="28"/>
        </w:rPr>
        <w:t>“一带一路”背景下河北省文化和旅游对外合作与交流研究</w:t>
      </w:r>
      <w:r w:rsidRPr="00751BE5">
        <w:rPr>
          <w:rFonts w:ascii="等线" w:eastAsia="等线" w:hAnsi="等线" w:cs="仿宋_GB2312" w:hint="eastAsia"/>
          <w:sz w:val="28"/>
          <w:szCs w:val="28"/>
        </w:rPr>
        <w:t>*</w:t>
      </w:r>
    </w:p>
    <w:p w14:paraId="7FCA380C" w14:textId="77777777" w:rsidR="00A67621" w:rsidRPr="00751BE5" w:rsidRDefault="00CA1109" w:rsidP="005A5271">
      <w:pPr>
        <w:pStyle w:val="a7"/>
        <w:widowControl/>
        <w:spacing w:line="360" w:lineRule="auto"/>
        <w:ind w:leftChars="-100" w:left="-210" w:firstLineChars="0" w:firstLine="0"/>
        <w:rPr>
          <w:rFonts w:ascii="等线" w:eastAsia="等线" w:hAnsi="等线" w:cs="黑体"/>
          <w:b/>
          <w:sz w:val="28"/>
          <w:szCs w:val="28"/>
        </w:rPr>
      </w:pPr>
      <w:r w:rsidRPr="00751BE5">
        <w:rPr>
          <w:rFonts w:ascii="等线" w:eastAsia="等线" w:hAnsi="等线" w:cs="黑体" w:hint="eastAsia"/>
          <w:b/>
          <w:sz w:val="28"/>
          <w:szCs w:val="28"/>
        </w:rPr>
        <w:t xml:space="preserve"> </w:t>
      </w:r>
      <w:r w:rsidR="00776DA0" w:rsidRPr="00751BE5">
        <w:rPr>
          <w:rFonts w:ascii="等线" w:eastAsia="等线" w:hAnsi="等线" w:cs="黑体" w:hint="eastAsia"/>
          <w:b/>
          <w:sz w:val="28"/>
          <w:szCs w:val="28"/>
        </w:rPr>
        <w:t>科技</w:t>
      </w:r>
      <w:r w:rsidR="0052528E" w:rsidRPr="00751BE5">
        <w:rPr>
          <w:rFonts w:ascii="等线" w:eastAsia="等线" w:hAnsi="等线" w:cs="黑体" w:hint="eastAsia"/>
          <w:b/>
          <w:sz w:val="28"/>
          <w:szCs w:val="28"/>
        </w:rPr>
        <w:t>教育</w:t>
      </w:r>
      <w:r w:rsidR="00E54D9B" w:rsidRPr="00751BE5">
        <w:rPr>
          <w:rFonts w:ascii="等线" w:eastAsia="等线" w:hAnsi="等线" w:cs="黑体" w:hint="eastAsia"/>
          <w:b/>
          <w:sz w:val="28"/>
          <w:szCs w:val="28"/>
        </w:rPr>
        <w:t>类</w:t>
      </w:r>
    </w:p>
    <w:p w14:paraId="0BD52983" w14:textId="77777777" w:rsidR="00776DA0" w:rsidRPr="00751BE5" w:rsidRDefault="00776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河北省文化和旅游科技创新发展及应用研究*</w:t>
      </w:r>
    </w:p>
    <w:p w14:paraId="0BA63187" w14:textId="77777777" w:rsidR="0052528E" w:rsidRPr="00751BE5" w:rsidRDefault="0052528E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hint="eastAsia"/>
          <w:sz w:val="28"/>
          <w:szCs w:val="28"/>
        </w:rPr>
        <w:t>河北省文化和</w:t>
      </w:r>
      <w:proofErr w:type="gramStart"/>
      <w:r w:rsidRPr="00751BE5">
        <w:rPr>
          <w:rFonts w:ascii="等线" w:eastAsia="等线" w:hAnsi="等线" w:hint="eastAsia"/>
          <w:sz w:val="28"/>
          <w:szCs w:val="28"/>
        </w:rPr>
        <w:t>旅游智库建设</w:t>
      </w:r>
      <w:proofErr w:type="gramEnd"/>
      <w:r w:rsidRPr="00751BE5">
        <w:rPr>
          <w:rFonts w:ascii="等线" w:eastAsia="等线" w:hAnsi="等线" w:hint="eastAsia"/>
          <w:sz w:val="28"/>
          <w:szCs w:val="28"/>
        </w:rPr>
        <w:t>路径探索研究</w:t>
      </w:r>
    </w:p>
    <w:p w14:paraId="01C6BE98" w14:textId="77777777" w:rsidR="0071632F" w:rsidRPr="00751BE5" w:rsidRDefault="0052528E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hint="eastAsia"/>
          <w:sz w:val="28"/>
          <w:szCs w:val="28"/>
        </w:rPr>
        <w:t>河北省文化、艺术、旅游科研现状、发展及应对研究</w:t>
      </w:r>
    </w:p>
    <w:p w14:paraId="408A89B0" w14:textId="77777777" w:rsidR="0052528E" w:rsidRPr="00751BE5" w:rsidRDefault="0052528E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河北省文化和旅游产学研合作研究</w:t>
      </w:r>
    </w:p>
    <w:p w14:paraId="1DD0EED2" w14:textId="77777777" w:rsidR="0052528E" w:rsidRPr="00751BE5" w:rsidRDefault="0052528E" w:rsidP="00EF1DA0">
      <w:pPr>
        <w:pStyle w:val="a7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新时代智慧旅游发展研究</w:t>
      </w:r>
    </w:p>
    <w:p w14:paraId="7366BC83" w14:textId="77777777" w:rsidR="00EF1DA0" w:rsidRPr="00751BE5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数字化助</w:t>
      </w:r>
      <w:proofErr w:type="gramStart"/>
      <w:r w:rsidRPr="00751BE5">
        <w:rPr>
          <w:rFonts w:ascii="等线" w:eastAsia="等线" w:hAnsi="等线" w:cs="仿宋_GB2312" w:hint="eastAsia"/>
          <w:sz w:val="28"/>
          <w:szCs w:val="28"/>
        </w:rPr>
        <w:t>推文化</w:t>
      </w:r>
      <w:proofErr w:type="gramEnd"/>
      <w:r w:rsidRPr="00751BE5">
        <w:rPr>
          <w:rFonts w:ascii="等线" w:eastAsia="等线" w:hAnsi="等线" w:cs="仿宋_GB2312" w:hint="eastAsia"/>
          <w:sz w:val="28"/>
          <w:szCs w:val="28"/>
        </w:rPr>
        <w:t>和旅游产业体系现代化研究</w:t>
      </w:r>
    </w:p>
    <w:p w14:paraId="475ADFB5" w14:textId="77777777" w:rsidR="00EF1DA0" w:rsidRPr="00751BE5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5G+元宇宙在文化和旅游行业创新应用研究</w:t>
      </w:r>
    </w:p>
    <w:p w14:paraId="0444EECF" w14:textId="77777777" w:rsidR="00EF1DA0" w:rsidRPr="00751BE5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区块链技术在文化和旅游场景中的应用研究</w:t>
      </w:r>
    </w:p>
    <w:p w14:paraId="638A3CAF" w14:textId="77777777" w:rsidR="00EF1DA0" w:rsidRPr="00751BE5" w:rsidRDefault="00EF1DA0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河北省艺术教育现状与发展对策研究</w:t>
      </w:r>
    </w:p>
    <w:p w14:paraId="4946FC56" w14:textId="77777777" w:rsidR="00EF1DA0" w:rsidRPr="00751BE5" w:rsidRDefault="00EF1DA0" w:rsidP="00EF1DA0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中高等院校艺术类学科线上教学研究</w:t>
      </w:r>
    </w:p>
    <w:p w14:paraId="434B4543" w14:textId="77777777" w:rsidR="00776DA0" w:rsidRPr="00751BE5" w:rsidRDefault="00E54D9B" w:rsidP="005A5271">
      <w:pPr>
        <w:pStyle w:val="a7"/>
        <w:widowControl/>
        <w:spacing w:line="360" w:lineRule="auto"/>
        <w:ind w:leftChars="-100" w:left="-210" w:firstLineChars="0" w:firstLine="0"/>
        <w:rPr>
          <w:rFonts w:ascii="等线" w:eastAsia="等线" w:hAnsi="等线" w:cs="黑体"/>
          <w:b/>
          <w:sz w:val="28"/>
          <w:szCs w:val="28"/>
        </w:rPr>
      </w:pPr>
      <w:r w:rsidRPr="00751BE5">
        <w:rPr>
          <w:rFonts w:ascii="等线" w:eastAsia="等线" w:hAnsi="等线" w:cs="黑体" w:hint="eastAsia"/>
          <w:b/>
          <w:sz w:val="28"/>
          <w:szCs w:val="28"/>
        </w:rPr>
        <w:t xml:space="preserve"> </w:t>
      </w:r>
      <w:r w:rsidR="00776DA0" w:rsidRPr="00751BE5">
        <w:rPr>
          <w:rFonts w:ascii="等线" w:eastAsia="等线" w:hAnsi="等线" w:cs="黑体" w:hint="eastAsia"/>
          <w:b/>
          <w:sz w:val="28"/>
          <w:szCs w:val="28"/>
        </w:rPr>
        <w:t>公共服务</w:t>
      </w:r>
      <w:r w:rsidR="008A2334" w:rsidRPr="00751BE5">
        <w:rPr>
          <w:rFonts w:ascii="等线" w:eastAsia="等线" w:hAnsi="等线" w:cs="黑体" w:hint="eastAsia"/>
          <w:b/>
          <w:sz w:val="28"/>
          <w:szCs w:val="28"/>
        </w:rPr>
        <w:t>类</w:t>
      </w:r>
    </w:p>
    <w:p w14:paraId="39ACE2E6" w14:textId="77777777" w:rsidR="005A42AE" w:rsidRPr="00751BE5" w:rsidRDefault="005A42AE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/>
          <w:sz w:val="28"/>
          <w:szCs w:val="28"/>
        </w:rPr>
      </w:pPr>
      <w:r w:rsidRPr="00751BE5">
        <w:rPr>
          <w:rFonts w:ascii="等线" w:eastAsia="等线" w:hAnsi="等线" w:hint="eastAsia"/>
          <w:sz w:val="28"/>
          <w:szCs w:val="28"/>
        </w:rPr>
        <w:t>文化惠民工程开展模式与实效性研究</w:t>
      </w:r>
      <w:r w:rsidR="00F06BFA" w:rsidRPr="00751BE5">
        <w:rPr>
          <w:rFonts w:ascii="等线" w:eastAsia="等线" w:hAnsi="等线" w:cs="仿宋_GB2312" w:hint="eastAsia"/>
          <w:sz w:val="28"/>
          <w:szCs w:val="28"/>
        </w:rPr>
        <w:t>*</w:t>
      </w:r>
    </w:p>
    <w:p w14:paraId="388956F0" w14:textId="77777777" w:rsidR="00B221A4" w:rsidRPr="00751BE5" w:rsidRDefault="005A42AE" w:rsidP="00B221A4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hint="eastAsia"/>
          <w:sz w:val="28"/>
          <w:szCs w:val="28"/>
        </w:rPr>
        <w:t>河北省基层公共文化设施均等化标准化建设研究</w:t>
      </w:r>
    </w:p>
    <w:p w14:paraId="07D916AC" w14:textId="77777777" w:rsidR="008A2334" w:rsidRPr="00751BE5" w:rsidRDefault="00B221A4" w:rsidP="008A2334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hint="eastAsia"/>
          <w:sz w:val="28"/>
          <w:szCs w:val="28"/>
        </w:rPr>
        <w:t>文化和旅游融合背景下河北省标准化试点工作研究</w:t>
      </w:r>
    </w:p>
    <w:p w14:paraId="2E478406" w14:textId="77777777" w:rsidR="005A42AE" w:rsidRPr="00751BE5" w:rsidRDefault="008A2334" w:rsidP="008A2334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lastRenderedPageBreak/>
        <w:t>构建数字文化管理服务应用体系研究</w:t>
      </w:r>
    </w:p>
    <w:p w14:paraId="08A0B539" w14:textId="77777777" w:rsidR="00A67621" w:rsidRPr="00751BE5" w:rsidRDefault="00A67621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/>
          <w:sz w:val="28"/>
          <w:szCs w:val="28"/>
        </w:rPr>
      </w:pPr>
      <w:r w:rsidRPr="00751BE5">
        <w:rPr>
          <w:rFonts w:ascii="等线" w:eastAsia="等线" w:hAnsi="等线" w:hint="eastAsia"/>
          <w:sz w:val="28"/>
          <w:szCs w:val="28"/>
        </w:rPr>
        <w:t>社会力量有效参与河北省公共文化建设研究</w:t>
      </w:r>
    </w:p>
    <w:p w14:paraId="1854F36C" w14:textId="77777777" w:rsidR="00663063" w:rsidRPr="00751BE5" w:rsidRDefault="00663063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/>
          <w:sz w:val="28"/>
          <w:szCs w:val="28"/>
        </w:rPr>
      </w:pPr>
      <w:r w:rsidRPr="00751BE5">
        <w:rPr>
          <w:rFonts w:ascii="等线" w:eastAsia="等线" w:hAnsi="等线" w:hint="eastAsia"/>
          <w:sz w:val="28"/>
          <w:szCs w:val="28"/>
        </w:rPr>
        <w:t>社区公共文化建设发展研究</w:t>
      </w:r>
    </w:p>
    <w:p w14:paraId="0E0B340E" w14:textId="77777777" w:rsidR="00A67621" w:rsidRPr="00751BE5" w:rsidRDefault="00A67621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/>
          <w:sz w:val="28"/>
          <w:szCs w:val="28"/>
        </w:rPr>
      </w:pPr>
      <w:r w:rsidRPr="00751BE5">
        <w:rPr>
          <w:rFonts w:ascii="等线" w:eastAsia="等线" w:hAnsi="等线" w:hint="eastAsia"/>
          <w:sz w:val="28"/>
          <w:szCs w:val="28"/>
        </w:rPr>
        <w:t>培育河北省群众文化活动品牌研究</w:t>
      </w:r>
    </w:p>
    <w:p w14:paraId="5ED8AAF1" w14:textId="77777777" w:rsidR="008A2334" w:rsidRPr="00751BE5" w:rsidRDefault="0025395C" w:rsidP="008A2334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河北省</w:t>
      </w:r>
      <w:r w:rsidR="00070EDF" w:rsidRPr="00751BE5">
        <w:rPr>
          <w:rFonts w:ascii="等线" w:eastAsia="等线" w:hAnsi="等线" w:cs="仿宋_GB2312" w:hint="eastAsia"/>
          <w:sz w:val="28"/>
          <w:szCs w:val="28"/>
        </w:rPr>
        <w:t>文化和旅游公共服务信息化应用研究</w:t>
      </w:r>
    </w:p>
    <w:p w14:paraId="3922BFAF" w14:textId="77777777" w:rsidR="00070EDF" w:rsidRPr="00751BE5" w:rsidRDefault="008A2334" w:rsidP="008A2334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疫情防控常态化背景下</w:t>
      </w:r>
      <w:r w:rsidRPr="00751BE5">
        <w:rPr>
          <w:rFonts w:ascii="等线" w:eastAsia="等线" w:hAnsi="等线" w:cs="仿宋_GB2312" w:hint="eastAsia"/>
          <w:kern w:val="0"/>
          <w:sz w:val="28"/>
          <w:szCs w:val="28"/>
        </w:rPr>
        <w:t>旅行社行业发展对策研究</w:t>
      </w:r>
    </w:p>
    <w:p w14:paraId="05207824" w14:textId="77777777" w:rsidR="00D56174" w:rsidRPr="00751BE5" w:rsidRDefault="00D56174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公共图书馆精准服务及实现机制研究</w:t>
      </w:r>
    </w:p>
    <w:p w14:paraId="49ADAF34" w14:textId="77777777" w:rsidR="0085618D" w:rsidRPr="00751BE5" w:rsidRDefault="009A1D78" w:rsidP="00EF1DA0">
      <w:pPr>
        <w:pStyle w:val="1"/>
        <w:numPr>
          <w:ilvl w:val="0"/>
          <w:numId w:val="20"/>
        </w:numPr>
        <w:ind w:leftChars="-100" w:left="210" w:firstLineChars="0"/>
        <w:rPr>
          <w:rFonts w:ascii="等线" w:eastAsia="等线" w:hAnsi="等线"/>
          <w:sz w:val="28"/>
          <w:szCs w:val="28"/>
        </w:rPr>
      </w:pPr>
      <w:r w:rsidRPr="00751BE5">
        <w:rPr>
          <w:rFonts w:ascii="等线" w:eastAsia="等线" w:hAnsi="等线" w:hint="eastAsia"/>
          <w:sz w:val="28"/>
          <w:szCs w:val="28"/>
        </w:rPr>
        <w:t>河北馆藏文化资源保护与利用研究</w:t>
      </w:r>
      <w:r w:rsidR="00F06BFA" w:rsidRPr="00751BE5">
        <w:rPr>
          <w:rFonts w:ascii="等线" w:eastAsia="等线" w:hAnsi="等线" w:cs="仿宋_GB2312" w:hint="eastAsia"/>
          <w:sz w:val="28"/>
          <w:szCs w:val="28"/>
        </w:rPr>
        <w:t>*</w:t>
      </w:r>
    </w:p>
    <w:p w14:paraId="27274B96" w14:textId="77777777" w:rsidR="008758D5" w:rsidRPr="00751BE5" w:rsidRDefault="008758D5" w:rsidP="00EF1DA0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数字博物馆、图书馆建设与发展研究</w:t>
      </w:r>
    </w:p>
    <w:p w14:paraId="298B9056" w14:textId="77777777" w:rsidR="00ED18D8" w:rsidRPr="00751BE5" w:rsidRDefault="008758D5" w:rsidP="00EF1DA0">
      <w:pPr>
        <w:pStyle w:val="1"/>
        <w:numPr>
          <w:ilvl w:val="0"/>
          <w:numId w:val="20"/>
        </w:numPr>
        <w:tabs>
          <w:tab w:val="left" w:pos="0"/>
        </w:tabs>
        <w:ind w:leftChars="-100" w:left="210" w:firstLineChars="0"/>
        <w:rPr>
          <w:rFonts w:ascii="等线" w:eastAsia="等线" w:hAnsi="等线" w:cs="仿宋_GB2312"/>
          <w:sz w:val="28"/>
          <w:szCs w:val="28"/>
        </w:rPr>
      </w:pPr>
      <w:r w:rsidRPr="00751BE5">
        <w:rPr>
          <w:rFonts w:ascii="等线" w:eastAsia="等线" w:hAnsi="等线" w:cs="仿宋_GB2312" w:hint="eastAsia"/>
          <w:sz w:val="28"/>
          <w:szCs w:val="28"/>
        </w:rPr>
        <w:t>公共图书馆特色文献史料研究</w:t>
      </w:r>
    </w:p>
    <w:p w14:paraId="6A2CFAB9" w14:textId="77777777" w:rsidR="00EF1DA0" w:rsidRPr="00751BE5" w:rsidRDefault="00EF1DA0" w:rsidP="00EF1DA0">
      <w:pPr>
        <w:pStyle w:val="1"/>
        <w:tabs>
          <w:tab w:val="left" w:pos="0"/>
        </w:tabs>
        <w:ind w:leftChars="-100" w:left="-210" w:firstLineChars="0" w:firstLine="0"/>
        <w:rPr>
          <w:rFonts w:ascii="等线" w:eastAsia="等线" w:hAnsi="等线" w:cs="仿宋_GB2312"/>
          <w:sz w:val="28"/>
          <w:szCs w:val="28"/>
        </w:rPr>
      </w:pPr>
    </w:p>
    <w:sectPr w:rsidR="00EF1DA0" w:rsidRPr="00751BE5" w:rsidSect="0091088A">
      <w:footerReference w:type="default" r:id="rId8"/>
      <w:pgSz w:w="11906" w:h="16838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21F1" w14:textId="77777777" w:rsidR="009E3B10" w:rsidRDefault="009E3B10" w:rsidP="004B005C">
      <w:r>
        <w:separator/>
      </w:r>
    </w:p>
  </w:endnote>
  <w:endnote w:type="continuationSeparator" w:id="0">
    <w:p w14:paraId="55B3A3C6" w14:textId="77777777" w:rsidR="009E3B10" w:rsidRDefault="009E3B10" w:rsidP="004B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6987"/>
      <w:docPartObj>
        <w:docPartGallery w:val="Page Numbers (Bottom of Page)"/>
        <w:docPartUnique/>
      </w:docPartObj>
    </w:sdtPr>
    <w:sdtEndPr/>
    <w:sdtContent>
      <w:p w14:paraId="012E7F75" w14:textId="77777777" w:rsidR="002626BD" w:rsidRDefault="000839E8">
        <w:pPr>
          <w:pStyle w:val="a5"/>
          <w:jc w:val="center"/>
        </w:pPr>
        <w:r>
          <w:fldChar w:fldCharType="begin"/>
        </w:r>
        <w:r w:rsidR="00C228C2">
          <w:instrText xml:space="preserve"> PAGE   \* MERGEFORMAT </w:instrText>
        </w:r>
        <w:r>
          <w:fldChar w:fldCharType="separate"/>
        </w:r>
        <w:r w:rsidR="005A5271" w:rsidRPr="005A5271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6FDC6904" w14:textId="77777777" w:rsidR="002626BD" w:rsidRDefault="002626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D39B" w14:textId="77777777" w:rsidR="009E3B10" w:rsidRDefault="009E3B10" w:rsidP="004B005C">
      <w:r>
        <w:separator/>
      </w:r>
    </w:p>
  </w:footnote>
  <w:footnote w:type="continuationSeparator" w:id="0">
    <w:p w14:paraId="6CE01208" w14:textId="77777777" w:rsidR="009E3B10" w:rsidRDefault="009E3B10" w:rsidP="004B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B98"/>
    <w:multiLevelType w:val="hybridMultilevel"/>
    <w:tmpl w:val="5546B996"/>
    <w:lvl w:ilvl="0" w:tplc="1D720A74">
      <w:start w:val="1"/>
      <w:numFmt w:val="japaneseCounting"/>
      <w:lvlText w:val="（%1）"/>
      <w:lvlJc w:val="left"/>
      <w:pPr>
        <w:ind w:left="12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1" w15:restartNumberingAfterBreak="0">
    <w:nsid w:val="183675A7"/>
    <w:multiLevelType w:val="hybridMultilevel"/>
    <w:tmpl w:val="D6342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5274AA"/>
    <w:multiLevelType w:val="hybridMultilevel"/>
    <w:tmpl w:val="EE722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B64714"/>
    <w:multiLevelType w:val="hybridMultilevel"/>
    <w:tmpl w:val="3C7A77A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 w15:restartNumberingAfterBreak="0">
    <w:nsid w:val="1D1D05C6"/>
    <w:multiLevelType w:val="hybridMultilevel"/>
    <w:tmpl w:val="35FC95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E45FF2"/>
    <w:multiLevelType w:val="hybridMultilevel"/>
    <w:tmpl w:val="DE98FD6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262815"/>
    <w:multiLevelType w:val="hybridMultilevel"/>
    <w:tmpl w:val="AFCCB49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 w15:restartNumberingAfterBreak="0">
    <w:nsid w:val="27C435D4"/>
    <w:multiLevelType w:val="hybridMultilevel"/>
    <w:tmpl w:val="8422A0C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8" w15:restartNumberingAfterBreak="0">
    <w:nsid w:val="27E7146F"/>
    <w:multiLevelType w:val="hybridMultilevel"/>
    <w:tmpl w:val="2AA8C50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" w15:restartNumberingAfterBreak="0">
    <w:nsid w:val="2B0A48AB"/>
    <w:multiLevelType w:val="hybridMultilevel"/>
    <w:tmpl w:val="B95470AC"/>
    <w:lvl w:ilvl="0" w:tplc="034850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3559D4"/>
    <w:multiLevelType w:val="hybridMultilevel"/>
    <w:tmpl w:val="DE98FD6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E650BC8"/>
    <w:multiLevelType w:val="hybridMultilevel"/>
    <w:tmpl w:val="6B6225A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 w15:restartNumberingAfterBreak="0">
    <w:nsid w:val="33A043C9"/>
    <w:multiLevelType w:val="hybridMultilevel"/>
    <w:tmpl w:val="6154678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3" w15:restartNumberingAfterBreak="0">
    <w:nsid w:val="3BB377DF"/>
    <w:multiLevelType w:val="hybridMultilevel"/>
    <w:tmpl w:val="0D606F0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4" w15:restartNumberingAfterBreak="0">
    <w:nsid w:val="4E9E5159"/>
    <w:multiLevelType w:val="hybridMultilevel"/>
    <w:tmpl w:val="DE98FD6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B2B3ED9"/>
    <w:multiLevelType w:val="hybridMultilevel"/>
    <w:tmpl w:val="DE98FD6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1523F74"/>
    <w:multiLevelType w:val="hybridMultilevel"/>
    <w:tmpl w:val="0582C85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7" w15:restartNumberingAfterBreak="0">
    <w:nsid w:val="61BF23E3"/>
    <w:multiLevelType w:val="hybridMultilevel"/>
    <w:tmpl w:val="DE98FD6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3BB1A6C"/>
    <w:multiLevelType w:val="multilevel"/>
    <w:tmpl w:val="9894D6B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3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27" w:hanging="420"/>
      </w:pPr>
    </w:lvl>
    <w:lvl w:ilvl="3" w:tentative="1">
      <w:start w:val="1"/>
      <w:numFmt w:val="decimal"/>
      <w:lvlText w:val="%4."/>
      <w:lvlJc w:val="left"/>
      <w:pPr>
        <w:ind w:left="2247" w:hanging="420"/>
      </w:pPr>
    </w:lvl>
    <w:lvl w:ilvl="4" w:tentative="1">
      <w:start w:val="1"/>
      <w:numFmt w:val="lowerLetter"/>
      <w:lvlText w:val="%5)"/>
      <w:lvlJc w:val="left"/>
      <w:pPr>
        <w:ind w:left="2667" w:hanging="420"/>
      </w:pPr>
    </w:lvl>
    <w:lvl w:ilvl="5" w:tentative="1">
      <w:start w:val="1"/>
      <w:numFmt w:val="lowerRoman"/>
      <w:lvlText w:val="%6."/>
      <w:lvlJc w:val="right"/>
      <w:pPr>
        <w:ind w:left="3087" w:hanging="420"/>
      </w:pPr>
    </w:lvl>
    <w:lvl w:ilvl="6" w:tentative="1">
      <w:start w:val="1"/>
      <w:numFmt w:val="decimal"/>
      <w:lvlText w:val="%7."/>
      <w:lvlJc w:val="left"/>
      <w:pPr>
        <w:ind w:left="3507" w:hanging="420"/>
      </w:pPr>
    </w:lvl>
    <w:lvl w:ilvl="7" w:tentative="1">
      <w:start w:val="1"/>
      <w:numFmt w:val="lowerLetter"/>
      <w:lvlText w:val="%8)"/>
      <w:lvlJc w:val="left"/>
      <w:pPr>
        <w:ind w:left="3927" w:hanging="420"/>
      </w:pPr>
    </w:lvl>
    <w:lvl w:ilvl="8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9" w15:restartNumberingAfterBreak="0">
    <w:nsid w:val="760562CC"/>
    <w:multiLevelType w:val="hybridMultilevel"/>
    <w:tmpl w:val="0850576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 w16cid:durableId="648944651">
    <w:abstractNumId w:val="9"/>
  </w:num>
  <w:num w:numId="2" w16cid:durableId="1615599977">
    <w:abstractNumId w:val="0"/>
  </w:num>
  <w:num w:numId="3" w16cid:durableId="1379088168">
    <w:abstractNumId w:val="18"/>
  </w:num>
  <w:num w:numId="4" w16cid:durableId="124390806">
    <w:abstractNumId w:val="3"/>
  </w:num>
  <w:num w:numId="5" w16cid:durableId="342435500">
    <w:abstractNumId w:val="11"/>
  </w:num>
  <w:num w:numId="6" w16cid:durableId="1697848448">
    <w:abstractNumId w:val="13"/>
  </w:num>
  <w:num w:numId="7" w16cid:durableId="292902683">
    <w:abstractNumId w:val="7"/>
  </w:num>
  <w:num w:numId="8" w16cid:durableId="1845625442">
    <w:abstractNumId w:val="19"/>
  </w:num>
  <w:num w:numId="9" w16cid:durableId="353111812">
    <w:abstractNumId w:val="6"/>
  </w:num>
  <w:num w:numId="10" w16cid:durableId="1667323016">
    <w:abstractNumId w:val="16"/>
  </w:num>
  <w:num w:numId="11" w16cid:durableId="2092193456">
    <w:abstractNumId w:val="8"/>
  </w:num>
  <w:num w:numId="12" w16cid:durableId="629942331">
    <w:abstractNumId w:val="12"/>
  </w:num>
  <w:num w:numId="13" w16cid:durableId="844635846">
    <w:abstractNumId w:val="2"/>
  </w:num>
  <w:num w:numId="14" w16cid:durableId="977491466">
    <w:abstractNumId w:val="10"/>
  </w:num>
  <w:num w:numId="15" w16cid:durableId="662049099">
    <w:abstractNumId w:val="1"/>
  </w:num>
  <w:num w:numId="16" w16cid:durableId="435373453">
    <w:abstractNumId w:val="17"/>
  </w:num>
  <w:num w:numId="17" w16cid:durableId="1269388105">
    <w:abstractNumId w:val="15"/>
  </w:num>
  <w:num w:numId="18" w16cid:durableId="1233735168">
    <w:abstractNumId w:val="14"/>
  </w:num>
  <w:num w:numId="19" w16cid:durableId="1231504502">
    <w:abstractNumId w:val="5"/>
  </w:num>
  <w:num w:numId="20" w16cid:durableId="20277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05C"/>
    <w:rsid w:val="000018B4"/>
    <w:rsid w:val="00021159"/>
    <w:rsid w:val="000237A0"/>
    <w:rsid w:val="00026343"/>
    <w:rsid w:val="0002729B"/>
    <w:rsid w:val="00031F09"/>
    <w:rsid w:val="00040DB9"/>
    <w:rsid w:val="000428A5"/>
    <w:rsid w:val="0004595E"/>
    <w:rsid w:val="000525CF"/>
    <w:rsid w:val="000529B1"/>
    <w:rsid w:val="00070EDF"/>
    <w:rsid w:val="00075655"/>
    <w:rsid w:val="00075E43"/>
    <w:rsid w:val="000839E8"/>
    <w:rsid w:val="000862CB"/>
    <w:rsid w:val="000914F6"/>
    <w:rsid w:val="00094E6A"/>
    <w:rsid w:val="000A46D4"/>
    <w:rsid w:val="000B3F08"/>
    <w:rsid w:val="000C106B"/>
    <w:rsid w:val="000C745D"/>
    <w:rsid w:val="0011450C"/>
    <w:rsid w:val="001200C5"/>
    <w:rsid w:val="001203E3"/>
    <w:rsid w:val="001211EB"/>
    <w:rsid w:val="00123A20"/>
    <w:rsid w:val="00133BC0"/>
    <w:rsid w:val="001461F6"/>
    <w:rsid w:val="001876D3"/>
    <w:rsid w:val="001A6D35"/>
    <w:rsid w:val="001B01FC"/>
    <w:rsid w:val="001B3B33"/>
    <w:rsid w:val="001B7622"/>
    <w:rsid w:val="001C2328"/>
    <w:rsid w:val="001C3A7D"/>
    <w:rsid w:val="001D06D2"/>
    <w:rsid w:val="001D315C"/>
    <w:rsid w:val="001E4D65"/>
    <w:rsid w:val="001F0A39"/>
    <w:rsid w:val="001F74D4"/>
    <w:rsid w:val="00201404"/>
    <w:rsid w:val="00201C49"/>
    <w:rsid w:val="0020782D"/>
    <w:rsid w:val="00215ECE"/>
    <w:rsid w:val="00216FD1"/>
    <w:rsid w:val="00220DDB"/>
    <w:rsid w:val="002234B4"/>
    <w:rsid w:val="00234D6F"/>
    <w:rsid w:val="002356F4"/>
    <w:rsid w:val="0025395C"/>
    <w:rsid w:val="002551FC"/>
    <w:rsid w:val="002626BD"/>
    <w:rsid w:val="00273710"/>
    <w:rsid w:val="002832D5"/>
    <w:rsid w:val="00284E06"/>
    <w:rsid w:val="00286A9B"/>
    <w:rsid w:val="002901B4"/>
    <w:rsid w:val="0029325C"/>
    <w:rsid w:val="002932D4"/>
    <w:rsid w:val="002937A1"/>
    <w:rsid w:val="002A3303"/>
    <w:rsid w:val="002A4DBD"/>
    <w:rsid w:val="002C04D5"/>
    <w:rsid w:val="002C1256"/>
    <w:rsid w:val="002C2E19"/>
    <w:rsid w:val="002D6011"/>
    <w:rsid w:val="002F2EB5"/>
    <w:rsid w:val="00306F09"/>
    <w:rsid w:val="0031391F"/>
    <w:rsid w:val="003154F1"/>
    <w:rsid w:val="00316A06"/>
    <w:rsid w:val="00320934"/>
    <w:rsid w:val="00325AD9"/>
    <w:rsid w:val="00331F28"/>
    <w:rsid w:val="00335A8E"/>
    <w:rsid w:val="003561FE"/>
    <w:rsid w:val="00362E17"/>
    <w:rsid w:val="00364FED"/>
    <w:rsid w:val="00370D73"/>
    <w:rsid w:val="003718F5"/>
    <w:rsid w:val="003764BA"/>
    <w:rsid w:val="00392104"/>
    <w:rsid w:val="003955D9"/>
    <w:rsid w:val="003976DB"/>
    <w:rsid w:val="003A2B42"/>
    <w:rsid w:val="003C52C4"/>
    <w:rsid w:val="003C7588"/>
    <w:rsid w:val="003D0260"/>
    <w:rsid w:val="003D0E7E"/>
    <w:rsid w:val="003D2E9E"/>
    <w:rsid w:val="003E12C6"/>
    <w:rsid w:val="003E78D2"/>
    <w:rsid w:val="003F58BE"/>
    <w:rsid w:val="004040C3"/>
    <w:rsid w:val="004041F1"/>
    <w:rsid w:val="00405756"/>
    <w:rsid w:val="00407EE8"/>
    <w:rsid w:val="00414DF9"/>
    <w:rsid w:val="00417776"/>
    <w:rsid w:val="00430065"/>
    <w:rsid w:val="00436A9E"/>
    <w:rsid w:val="00437351"/>
    <w:rsid w:val="00443366"/>
    <w:rsid w:val="00444BF8"/>
    <w:rsid w:val="00462668"/>
    <w:rsid w:val="00463613"/>
    <w:rsid w:val="0046419E"/>
    <w:rsid w:val="00467218"/>
    <w:rsid w:val="00467948"/>
    <w:rsid w:val="00472C9C"/>
    <w:rsid w:val="00481B87"/>
    <w:rsid w:val="00491A7D"/>
    <w:rsid w:val="00495981"/>
    <w:rsid w:val="004B005C"/>
    <w:rsid w:val="004C09D4"/>
    <w:rsid w:val="004D595E"/>
    <w:rsid w:val="004E53FB"/>
    <w:rsid w:val="004E6ABD"/>
    <w:rsid w:val="004F026B"/>
    <w:rsid w:val="004F13EA"/>
    <w:rsid w:val="0050114B"/>
    <w:rsid w:val="00515382"/>
    <w:rsid w:val="00516BE6"/>
    <w:rsid w:val="00520DFD"/>
    <w:rsid w:val="0052528E"/>
    <w:rsid w:val="005262C1"/>
    <w:rsid w:val="00527E88"/>
    <w:rsid w:val="005434E3"/>
    <w:rsid w:val="00550FB5"/>
    <w:rsid w:val="00555098"/>
    <w:rsid w:val="00560584"/>
    <w:rsid w:val="005730E4"/>
    <w:rsid w:val="00585D78"/>
    <w:rsid w:val="005A018F"/>
    <w:rsid w:val="005A42AE"/>
    <w:rsid w:val="005A5271"/>
    <w:rsid w:val="005A569B"/>
    <w:rsid w:val="005B54E9"/>
    <w:rsid w:val="005D0B72"/>
    <w:rsid w:val="005E0D4D"/>
    <w:rsid w:val="00605071"/>
    <w:rsid w:val="006062B1"/>
    <w:rsid w:val="00607E58"/>
    <w:rsid w:val="00622B58"/>
    <w:rsid w:val="006260B1"/>
    <w:rsid w:val="00630557"/>
    <w:rsid w:val="00630932"/>
    <w:rsid w:val="00635375"/>
    <w:rsid w:val="006353C7"/>
    <w:rsid w:val="0063579B"/>
    <w:rsid w:val="006463EA"/>
    <w:rsid w:val="00647489"/>
    <w:rsid w:val="006514DE"/>
    <w:rsid w:val="00655EB3"/>
    <w:rsid w:val="00656E08"/>
    <w:rsid w:val="006612FF"/>
    <w:rsid w:val="00663063"/>
    <w:rsid w:val="00663B2D"/>
    <w:rsid w:val="006714ED"/>
    <w:rsid w:val="00674556"/>
    <w:rsid w:val="00674611"/>
    <w:rsid w:val="0067629D"/>
    <w:rsid w:val="00677862"/>
    <w:rsid w:val="00690D77"/>
    <w:rsid w:val="00693FB4"/>
    <w:rsid w:val="00695F28"/>
    <w:rsid w:val="00697D33"/>
    <w:rsid w:val="006A0831"/>
    <w:rsid w:val="006A2F14"/>
    <w:rsid w:val="006A371B"/>
    <w:rsid w:val="006A4ED3"/>
    <w:rsid w:val="006B14EA"/>
    <w:rsid w:val="006B708B"/>
    <w:rsid w:val="006C1A6E"/>
    <w:rsid w:val="006F6549"/>
    <w:rsid w:val="00701B72"/>
    <w:rsid w:val="00706077"/>
    <w:rsid w:val="007071E4"/>
    <w:rsid w:val="0071632F"/>
    <w:rsid w:val="00717296"/>
    <w:rsid w:val="00717EAA"/>
    <w:rsid w:val="00724974"/>
    <w:rsid w:val="00724CC8"/>
    <w:rsid w:val="00731554"/>
    <w:rsid w:val="00742D78"/>
    <w:rsid w:val="007432E6"/>
    <w:rsid w:val="0074538B"/>
    <w:rsid w:val="00751BE5"/>
    <w:rsid w:val="00754A94"/>
    <w:rsid w:val="007617F8"/>
    <w:rsid w:val="007720E2"/>
    <w:rsid w:val="00772DAC"/>
    <w:rsid w:val="00772F5B"/>
    <w:rsid w:val="00776DA0"/>
    <w:rsid w:val="007818A3"/>
    <w:rsid w:val="00787536"/>
    <w:rsid w:val="00797145"/>
    <w:rsid w:val="007A26A5"/>
    <w:rsid w:val="007B21C9"/>
    <w:rsid w:val="007B2A0F"/>
    <w:rsid w:val="007B5DFB"/>
    <w:rsid w:val="007D4458"/>
    <w:rsid w:val="007F7BD6"/>
    <w:rsid w:val="008010DE"/>
    <w:rsid w:val="0081377B"/>
    <w:rsid w:val="00821198"/>
    <w:rsid w:val="008553C5"/>
    <w:rsid w:val="0085618D"/>
    <w:rsid w:val="00861ED6"/>
    <w:rsid w:val="008622FD"/>
    <w:rsid w:val="00863740"/>
    <w:rsid w:val="00865F1B"/>
    <w:rsid w:val="00872F2B"/>
    <w:rsid w:val="008758D5"/>
    <w:rsid w:val="00875D81"/>
    <w:rsid w:val="008773E4"/>
    <w:rsid w:val="00881061"/>
    <w:rsid w:val="00882EFB"/>
    <w:rsid w:val="00883D89"/>
    <w:rsid w:val="00892738"/>
    <w:rsid w:val="008A2334"/>
    <w:rsid w:val="008C2760"/>
    <w:rsid w:val="008C5CBB"/>
    <w:rsid w:val="008E04A1"/>
    <w:rsid w:val="008E1701"/>
    <w:rsid w:val="008F56D2"/>
    <w:rsid w:val="00902124"/>
    <w:rsid w:val="00903C6B"/>
    <w:rsid w:val="0090753D"/>
    <w:rsid w:val="0091088A"/>
    <w:rsid w:val="00915943"/>
    <w:rsid w:val="00916765"/>
    <w:rsid w:val="00916ADC"/>
    <w:rsid w:val="00922855"/>
    <w:rsid w:val="009274BF"/>
    <w:rsid w:val="0092769D"/>
    <w:rsid w:val="00935A53"/>
    <w:rsid w:val="00953CB6"/>
    <w:rsid w:val="00976018"/>
    <w:rsid w:val="009805DF"/>
    <w:rsid w:val="00984200"/>
    <w:rsid w:val="009915FF"/>
    <w:rsid w:val="00992FD7"/>
    <w:rsid w:val="009A1D78"/>
    <w:rsid w:val="009B407B"/>
    <w:rsid w:val="009B5094"/>
    <w:rsid w:val="009B6132"/>
    <w:rsid w:val="009C7B7E"/>
    <w:rsid w:val="009D0133"/>
    <w:rsid w:val="009D2BDD"/>
    <w:rsid w:val="009E3695"/>
    <w:rsid w:val="009E3B10"/>
    <w:rsid w:val="009F3988"/>
    <w:rsid w:val="009F6A0F"/>
    <w:rsid w:val="009F7EA2"/>
    <w:rsid w:val="00A066D8"/>
    <w:rsid w:val="00A17295"/>
    <w:rsid w:val="00A17F96"/>
    <w:rsid w:val="00A205C9"/>
    <w:rsid w:val="00A26E5D"/>
    <w:rsid w:val="00A33FD5"/>
    <w:rsid w:val="00A54EAF"/>
    <w:rsid w:val="00A6290F"/>
    <w:rsid w:val="00A67621"/>
    <w:rsid w:val="00A70695"/>
    <w:rsid w:val="00A752C4"/>
    <w:rsid w:val="00A85F78"/>
    <w:rsid w:val="00A87BA0"/>
    <w:rsid w:val="00A9188A"/>
    <w:rsid w:val="00A92890"/>
    <w:rsid w:val="00A968FB"/>
    <w:rsid w:val="00AA6F6C"/>
    <w:rsid w:val="00AB11AF"/>
    <w:rsid w:val="00AB3F97"/>
    <w:rsid w:val="00AC026A"/>
    <w:rsid w:val="00AC2071"/>
    <w:rsid w:val="00AC3E1F"/>
    <w:rsid w:val="00AE1DDA"/>
    <w:rsid w:val="00AF23C6"/>
    <w:rsid w:val="00AF5CB4"/>
    <w:rsid w:val="00B004A1"/>
    <w:rsid w:val="00B039C6"/>
    <w:rsid w:val="00B0458D"/>
    <w:rsid w:val="00B04E4A"/>
    <w:rsid w:val="00B13E96"/>
    <w:rsid w:val="00B169CA"/>
    <w:rsid w:val="00B221A4"/>
    <w:rsid w:val="00B364AD"/>
    <w:rsid w:val="00B4052F"/>
    <w:rsid w:val="00B44A4C"/>
    <w:rsid w:val="00B5239E"/>
    <w:rsid w:val="00B53320"/>
    <w:rsid w:val="00B53605"/>
    <w:rsid w:val="00B5793B"/>
    <w:rsid w:val="00B57B2C"/>
    <w:rsid w:val="00B7160E"/>
    <w:rsid w:val="00B7747A"/>
    <w:rsid w:val="00B90153"/>
    <w:rsid w:val="00B97025"/>
    <w:rsid w:val="00BA1BF4"/>
    <w:rsid w:val="00BB2ACD"/>
    <w:rsid w:val="00BB58DA"/>
    <w:rsid w:val="00BB7F83"/>
    <w:rsid w:val="00BC1E49"/>
    <w:rsid w:val="00BC3337"/>
    <w:rsid w:val="00BC3AD6"/>
    <w:rsid w:val="00BE1817"/>
    <w:rsid w:val="00BF1918"/>
    <w:rsid w:val="00BF4DB6"/>
    <w:rsid w:val="00BF5A98"/>
    <w:rsid w:val="00C15379"/>
    <w:rsid w:val="00C17781"/>
    <w:rsid w:val="00C21475"/>
    <w:rsid w:val="00C228C2"/>
    <w:rsid w:val="00C261D1"/>
    <w:rsid w:val="00C27304"/>
    <w:rsid w:val="00C36CD3"/>
    <w:rsid w:val="00C42740"/>
    <w:rsid w:val="00C43161"/>
    <w:rsid w:val="00C716DF"/>
    <w:rsid w:val="00C71763"/>
    <w:rsid w:val="00C81B10"/>
    <w:rsid w:val="00C81F23"/>
    <w:rsid w:val="00C90CBE"/>
    <w:rsid w:val="00C9405E"/>
    <w:rsid w:val="00CA1109"/>
    <w:rsid w:val="00CA17C2"/>
    <w:rsid w:val="00CA4CA2"/>
    <w:rsid w:val="00CB0C83"/>
    <w:rsid w:val="00CB2E5B"/>
    <w:rsid w:val="00CB7B0D"/>
    <w:rsid w:val="00D11B63"/>
    <w:rsid w:val="00D17807"/>
    <w:rsid w:val="00D2737B"/>
    <w:rsid w:val="00D30569"/>
    <w:rsid w:val="00D32BAE"/>
    <w:rsid w:val="00D4328C"/>
    <w:rsid w:val="00D53844"/>
    <w:rsid w:val="00D56174"/>
    <w:rsid w:val="00D67EC3"/>
    <w:rsid w:val="00D70737"/>
    <w:rsid w:val="00D71792"/>
    <w:rsid w:val="00D71B5E"/>
    <w:rsid w:val="00D7693E"/>
    <w:rsid w:val="00D7722C"/>
    <w:rsid w:val="00D8225C"/>
    <w:rsid w:val="00D833F6"/>
    <w:rsid w:val="00D83A22"/>
    <w:rsid w:val="00D840BB"/>
    <w:rsid w:val="00D87A4F"/>
    <w:rsid w:val="00D96B03"/>
    <w:rsid w:val="00DA26CB"/>
    <w:rsid w:val="00DA2EB6"/>
    <w:rsid w:val="00DB51FE"/>
    <w:rsid w:val="00DD3F57"/>
    <w:rsid w:val="00DD6746"/>
    <w:rsid w:val="00DE2C31"/>
    <w:rsid w:val="00DF0365"/>
    <w:rsid w:val="00DF45F3"/>
    <w:rsid w:val="00DF47C4"/>
    <w:rsid w:val="00DF4FF3"/>
    <w:rsid w:val="00E158F5"/>
    <w:rsid w:val="00E25E3C"/>
    <w:rsid w:val="00E31809"/>
    <w:rsid w:val="00E31852"/>
    <w:rsid w:val="00E410EC"/>
    <w:rsid w:val="00E54D9B"/>
    <w:rsid w:val="00E564DC"/>
    <w:rsid w:val="00E67F3B"/>
    <w:rsid w:val="00E711A0"/>
    <w:rsid w:val="00E73AEB"/>
    <w:rsid w:val="00E80D6B"/>
    <w:rsid w:val="00E92499"/>
    <w:rsid w:val="00EA55D2"/>
    <w:rsid w:val="00EA78E0"/>
    <w:rsid w:val="00EB0646"/>
    <w:rsid w:val="00EB7F3E"/>
    <w:rsid w:val="00EC48E1"/>
    <w:rsid w:val="00EC5A84"/>
    <w:rsid w:val="00ED18D8"/>
    <w:rsid w:val="00EE5A3B"/>
    <w:rsid w:val="00EE61B6"/>
    <w:rsid w:val="00EF1DA0"/>
    <w:rsid w:val="00EF367E"/>
    <w:rsid w:val="00EF6F0F"/>
    <w:rsid w:val="00EF74AA"/>
    <w:rsid w:val="00EF7A43"/>
    <w:rsid w:val="00F049A0"/>
    <w:rsid w:val="00F06752"/>
    <w:rsid w:val="00F06BFA"/>
    <w:rsid w:val="00F076CE"/>
    <w:rsid w:val="00F2651D"/>
    <w:rsid w:val="00F3105E"/>
    <w:rsid w:val="00F40290"/>
    <w:rsid w:val="00F4554B"/>
    <w:rsid w:val="00F456E7"/>
    <w:rsid w:val="00F45C19"/>
    <w:rsid w:val="00F466C6"/>
    <w:rsid w:val="00F65468"/>
    <w:rsid w:val="00F826E7"/>
    <w:rsid w:val="00F83774"/>
    <w:rsid w:val="00F847FA"/>
    <w:rsid w:val="00F94450"/>
    <w:rsid w:val="00F97535"/>
    <w:rsid w:val="00FA0620"/>
    <w:rsid w:val="00FB3D46"/>
    <w:rsid w:val="00FC4B09"/>
    <w:rsid w:val="00FD19B7"/>
    <w:rsid w:val="00FD276C"/>
    <w:rsid w:val="00FD2B8B"/>
    <w:rsid w:val="00FD39DD"/>
    <w:rsid w:val="00FD58CB"/>
    <w:rsid w:val="00FE30DC"/>
    <w:rsid w:val="00FE389C"/>
    <w:rsid w:val="00FE3A30"/>
    <w:rsid w:val="00FE4635"/>
    <w:rsid w:val="00FE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42518"/>
  <w15:docId w15:val="{96861EEC-B527-4A4E-A1F8-914119E0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4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00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00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05C"/>
    <w:rPr>
      <w:sz w:val="18"/>
      <w:szCs w:val="18"/>
    </w:rPr>
  </w:style>
  <w:style w:type="paragraph" w:styleId="a7">
    <w:name w:val="List Paragraph"/>
    <w:basedOn w:val="a"/>
    <w:uiPriority w:val="99"/>
    <w:qFormat/>
    <w:rsid w:val="00FE4635"/>
    <w:pPr>
      <w:ind w:firstLineChars="200" w:firstLine="420"/>
    </w:pPr>
  </w:style>
  <w:style w:type="paragraph" w:customStyle="1" w:styleId="a8">
    <w:name w:val="*正文"/>
    <w:basedOn w:val="a"/>
    <w:qFormat/>
    <w:rsid w:val="00527E88"/>
    <w:pPr>
      <w:widowControl/>
      <w:spacing w:line="360" w:lineRule="auto"/>
      <w:ind w:firstLine="561"/>
      <w:jc w:val="left"/>
    </w:pPr>
    <w:rPr>
      <w:rFonts w:ascii="仿宋_GB2312" w:eastAsia="仿宋" w:hAnsi="宋体"/>
      <w:color w:val="000000"/>
      <w:kern w:val="0"/>
      <w:sz w:val="28"/>
      <w:szCs w:val="24"/>
    </w:rPr>
  </w:style>
  <w:style w:type="paragraph" w:customStyle="1" w:styleId="1">
    <w:name w:val="列出段落1"/>
    <w:basedOn w:val="a"/>
    <w:uiPriority w:val="99"/>
    <w:unhideWhenUsed/>
    <w:qFormat/>
    <w:rsid w:val="00320934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styleId="a9">
    <w:name w:val="Emphasis"/>
    <w:basedOn w:val="a0"/>
    <w:uiPriority w:val="20"/>
    <w:qFormat/>
    <w:rsid w:val="009D0133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FE94-7796-414A-87C8-E2273421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5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 霞</dc:creator>
  <cp:keywords/>
  <dc:description/>
  <cp:lastModifiedBy>贾 帅</cp:lastModifiedBy>
  <cp:revision>42</cp:revision>
  <cp:lastPrinted>2022-04-11T03:21:00Z</cp:lastPrinted>
  <dcterms:created xsi:type="dcterms:W3CDTF">2022-03-22T16:22:00Z</dcterms:created>
  <dcterms:modified xsi:type="dcterms:W3CDTF">2022-04-26T03:24:00Z</dcterms:modified>
</cp:coreProperties>
</file>